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00B" w:rsidRPr="00E06359" w:rsidRDefault="00EE000B" w:rsidP="002B327C">
      <w:pPr>
        <w:pBdr>
          <w:bottom w:val="single" w:sz="12" w:space="1" w:color="auto"/>
        </w:pBdr>
        <w:shd w:val="clear" w:color="auto" w:fill="FFFFFF"/>
        <w:tabs>
          <w:tab w:val="left" w:pos="3780"/>
        </w:tabs>
        <w:ind w:firstLine="709"/>
        <w:jc w:val="right"/>
        <w:rPr>
          <w:i/>
          <w:sz w:val="24"/>
          <w:szCs w:val="24"/>
          <w:lang w:val="kk-KZ"/>
        </w:rPr>
      </w:pPr>
      <w:r w:rsidRPr="00E06359">
        <w:rPr>
          <w:i/>
          <w:sz w:val="24"/>
          <w:szCs w:val="24"/>
        </w:rPr>
        <w:t>Проект</w:t>
      </w:r>
    </w:p>
    <w:p w:rsidR="00EE000B" w:rsidRPr="00E06359" w:rsidRDefault="00EE000B" w:rsidP="002B327C">
      <w:pPr>
        <w:pBdr>
          <w:bottom w:val="single" w:sz="12" w:space="1" w:color="auto"/>
        </w:pBdr>
        <w:shd w:val="clear" w:color="auto" w:fill="FFFFFF"/>
        <w:ind w:firstLine="709"/>
        <w:jc w:val="center"/>
        <w:rPr>
          <w:sz w:val="24"/>
          <w:szCs w:val="24"/>
        </w:rPr>
      </w:pPr>
      <w:r w:rsidRPr="00E06359">
        <w:rPr>
          <w:sz w:val="24"/>
          <w:szCs w:val="24"/>
        </w:rPr>
        <w:t>Изображение Государственного Герба Республики Казахстан</w:t>
      </w:r>
    </w:p>
    <w:p w:rsidR="00EE000B" w:rsidRPr="00E06359" w:rsidRDefault="00EE000B" w:rsidP="002B327C">
      <w:pPr>
        <w:pBdr>
          <w:bottom w:val="single" w:sz="12" w:space="1" w:color="auto"/>
        </w:pBdr>
        <w:shd w:val="clear" w:color="auto" w:fill="FFFFFF"/>
        <w:ind w:firstLine="709"/>
        <w:jc w:val="center"/>
        <w:rPr>
          <w:b/>
          <w:sz w:val="24"/>
          <w:szCs w:val="24"/>
        </w:rPr>
      </w:pPr>
    </w:p>
    <w:p w:rsidR="00EE000B" w:rsidRPr="00E06359" w:rsidRDefault="00EE000B" w:rsidP="002B327C">
      <w:pPr>
        <w:pBdr>
          <w:bottom w:val="single" w:sz="12" w:space="1" w:color="auto"/>
        </w:pBdr>
        <w:shd w:val="clear" w:color="auto" w:fill="FFFFFF"/>
        <w:ind w:firstLine="709"/>
        <w:jc w:val="center"/>
        <w:rPr>
          <w:b/>
          <w:sz w:val="24"/>
          <w:szCs w:val="24"/>
        </w:rPr>
      </w:pPr>
      <w:r w:rsidRPr="00E06359">
        <w:rPr>
          <w:b/>
          <w:sz w:val="24"/>
          <w:szCs w:val="24"/>
        </w:rPr>
        <w:t>НАЦИОНАЛЬНЫЙ СТАНДАРТ РЕСПУБЛИКИ КАЗАХСТАН</w:t>
      </w:r>
    </w:p>
    <w:p w:rsidR="00EE000B" w:rsidRPr="00E06359" w:rsidRDefault="00EE000B" w:rsidP="002B327C">
      <w:pPr>
        <w:shd w:val="clear" w:color="auto" w:fill="FFFFFF"/>
        <w:ind w:firstLine="709"/>
        <w:jc w:val="center"/>
        <w:rPr>
          <w:b/>
          <w:caps/>
          <w:sz w:val="24"/>
          <w:szCs w:val="24"/>
        </w:rPr>
      </w:pPr>
    </w:p>
    <w:p w:rsidR="00EE000B" w:rsidRPr="00E06359" w:rsidRDefault="00EE000B" w:rsidP="002B327C">
      <w:pPr>
        <w:shd w:val="clear" w:color="auto" w:fill="FFFFFF"/>
        <w:tabs>
          <w:tab w:val="left" w:pos="8640"/>
        </w:tabs>
        <w:ind w:firstLine="709"/>
        <w:jc w:val="center"/>
        <w:rPr>
          <w:b/>
          <w:caps/>
          <w:sz w:val="24"/>
          <w:szCs w:val="24"/>
        </w:rPr>
      </w:pPr>
    </w:p>
    <w:p w:rsidR="00EE000B" w:rsidRPr="00E06359" w:rsidRDefault="00EE000B" w:rsidP="002B327C">
      <w:pPr>
        <w:shd w:val="clear" w:color="auto" w:fill="FFFFFF"/>
        <w:tabs>
          <w:tab w:val="left" w:pos="8640"/>
        </w:tabs>
        <w:ind w:firstLine="709"/>
        <w:jc w:val="center"/>
        <w:rPr>
          <w:b/>
          <w:caps/>
          <w:sz w:val="24"/>
          <w:szCs w:val="24"/>
        </w:rPr>
      </w:pPr>
    </w:p>
    <w:p w:rsidR="00EE000B" w:rsidRPr="00E06359" w:rsidRDefault="00EE000B" w:rsidP="002B327C">
      <w:pPr>
        <w:ind w:firstLine="709"/>
        <w:jc w:val="center"/>
        <w:rPr>
          <w:b/>
          <w:sz w:val="24"/>
          <w:szCs w:val="24"/>
        </w:rPr>
      </w:pPr>
    </w:p>
    <w:p w:rsidR="00EE000B" w:rsidRPr="00E06359" w:rsidRDefault="00EE000B" w:rsidP="002B327C">
      <w:pPr>
        <w:ind w:firstLine="709"/>
        <w:jc w:val="center"/>
        <w:rPr>
          <w:b/>
          <w:sz w:val="24"/>
          <w:szCs w:val="24"/>
        </w:rPr>
      </w:pPr>
    </w:p>
    <w:p w:rsidR="00EE000B" w:rsidRPr="00E06359" w:rsidRDefault="00EE000B" w:rsidP="002B327C">
      <w:pPr>
        <w:ind w:firstLine="709"/>
        <w:jc w:val="center"/>
        <w:rPr>
          <w:b/>
          <w:sz w:val="24"/>
          <w:szCs w:val="24"/>
        </w:rPr>
      </w:pPr>
    </w:p>
    <w:p w:rsidR="00EE000B" w:rsidRPr="00E06359" w:rsidRDefault="00EE000B" w:rsidP="002B327C">
      <w:pPr>
        <w:ind w:firstLine="709"/>
        <w:jc w:val="center"/>
        <w:rPr>
          <w:b/>
          <w:sz w:val="24"/>
          <w:szCs w:val="24"/>
        </w:rPr>
      </w:pPr>
    </w:p>
    <w:p w:rsidR="00EE000B" w:rsidRDefault="00EE000B" w:rsidP="002B327C">
      <w:pPr>
        <w:ind w:firstLine="709"/>
        <w:jc w:val="center"/>
        <w:rPr>
          <w:b/>
          <w:sz w:val="24"/>
          <w:szCs w:val="24"/>
        </w:rPr>
      </w:pPr>
    </w:p>
    <w:p w:rsidR="00AB292A" w:rsidRDefault="00AB292A" w:rsidP="002B327C">
      <w:pPr>
        <w:ind w:firstLine="709"/>
        <w:jc w:val="center"/>
        <w:rPr>
          <w:b/>
          <w:sz w:val="24"/>
          <w:szCs w:val="24"/>
        </w:rPr>
      </w:pPr>
    </w:p>
    <w:p w:rsidR="00AB292A" w:rsidRDefault="00AB292A" w:rsidP="002B327C">
      <w:pPr>
        <w:ind w:firstLine="709"/>
        <w:jc w:val="center"/>
        <w:rPr>
          <w:b/>
          <w:sz w:val="24"/>
          <w:szCs w:val="24"/>
        </w:rPr>
      </w:pPr>
    </w:p>
    <w:p w:rsidR="00AB292A" w:rsidRPr="00E06359" w:rsidRDefault="00AB292A" w:rsidP="002B327C">
      <w:pPr>
        <w:ind w:firstLine="709"/>
        <w:jc w:val="center"/>
        <w:rPr>
          <w:b/>
          <w:sz w:val="24"/>
          <w:szCs w:val="24"/>
        </w:rPr>
      </w:pPr>
    </w:p>
    <w:p w:rsidR="00EE000B" w:rsidRPr="00E06359" w:rsidRDefault="00EE000B" w:rsidP="002B327C">
      <w:pPr>
        <w:ind w:firstLine="709"/>
        <w:jc w:val="center"/>
        <w:rPr>
          <w:b/>
          <w:sz w:val="24"/>
          <w:szCs w:val="24"/>
        </w:rPr>
      </w:pPr>
    </w:p>
    <w:p w:rsidR="00EE000B" w:rsidRPr="00E06359" w:rsidRDefault="00EE000B" w:rsidP="002B327C">
      <w:pPr>
        <w:ind w:firstLine="709"/>
        <w:jc w:val="center"/>
        <w:rPr>
          <w:b/>
          <w:sz w:val="24"/>
          <w:szCs w:val="24"/>
        </w:rPr>
      </w:pPr>
    </w:p>
    <w:p w:rsidR="00EE000B" w:rsidRPr="00E06359" w:rsidRDefault="00AB292A" w:rsidP="002B327C">
      <w:pPr>
        <w:ind w:right="260"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МАСКИРОВОЧНЫЙ КОМПЛЕКТ СИНТЕТИЧЕСКИЙ</w:t>
      </w:r>
    </w:p>
    <w:p w:rsidR="00EE000B" w:rsidRPr="00E06359" w:rsidRDefault="00EE000B" w:rsidP="002B327C">
      <w:pPr>
        <w:ind w:right="260" w:firstLine="709"/>
        <w:jc w:val="center"/>
        <w:rPr>
          <w:b/>
          <w:sz w:val="24"/>
          <w:szCs w:val="24"/>
        </w:rPr>
      </w:pPr>
    </w:p>
    <w:p w:rsidR="00EE000B" w:rsidRPr="00E06359" w:rsidRDefault="00AB292A" w:rsidP="002B327C">
      <w:pPr>
        <w:ind w:right="260" w:firstLine="709"/>
        <w:jc w:val="center"/>
        <w:rPr>
          <w:b/>
          <w:color w:val="000000"/>
          <w:spacing w:val="4"/>
          <w:sz w:val="24"/>
          <w:szCs w:val="24"/>
        </w:rPr>
      </w:pPr>
      <w:r>
        <w:rPr>
          <w:b/>
          <w:sz w:val="24"/>
          <w:szCs w:val="24"/>
        </w:rPr>
        <w:t>Технические условия</w:t>
      </w:r>
    </w:p>
    <w:p w:rsidR="00EE000B" w:rsidRPr="00E06359" w:rsidRDefault="00EE000B" w:rsidP="002B327C">
      <w:pPr>
        <w:ind w:right="260" w:firstLine="709"/>
        <w:jc w:val="center"/>
        <w:rPr>
          <w:b/>
          <w:color w:val="000000"/>
          <w:spacing w:val="4"/>
          <w:sz w:val="24"/>
          <w:szCs w:val="24"/>
        </w:rPr>
      </w:pPr>
    </w:p>
    <w:p w:rsidR="00EE000B" w:rsidRPr="00E06359" w:rsidRDefault="00EE000B" w:rsidP="002B327C">
      <w:pPr>
        <w:ind w:right="260" w:firstLine="709"/>
        <w:jc w:val="center"/>
        <w:rPr>
          <w:b/>
          <w:color w:val="000000"/>
          <w:spacing w:val="4"/>
          <w:sz w:val="24"/>
          <w:szCs w:val="24"/>
        </w:rPr>
      </w:pPr>
    </w:p>
    <w:p w:rsidR="00EE000B" w:rsidRPr="00AB292A" w:rsidRDefault="00EE000B" w:rsidP="002B327C">
      <w:pPr>
        <w:ind w:firstLine="0"/>
        <w:jc w:val="center"/>
        <w:rPr>
          <w:b/>
          <w:sz w:val="24"/>
          <w:szCs w:val="24"/>
        </w:rPr>
      </w:pPr>
      <w:proofErr w:type="gramStart"/>
      <w:r w:rsidRPr="00E06359">
        <w:rPr>
          <w:b/>
          <w:sz w:val="24"/>
          <w:szCs w:val="24"/>
        </w:rPr>
        <w:t>СТ</w:t>
      </w:r>
      <w:proofErr w:type="gramEnd"/>
      <w:r w:rsidRPr="00AB292A">
        <w:rPr>
          <w:b/>
          <w:sz w:val="24"/>
          <w:szCs w:val="24"/>
        </w:rPr>
        <w:t xml:space="preserve"> </w:t>
      </w:r>
      <w:r w:rsidRPr="00E06359">
        <w:rPr>
          <w:b/>
          <w:sz w:val="24"/>
          <w:szCs w:val="24"/>
        </w:rPr>
        <w:t>РК</w:t>
      </w:r>
      <w:r w:rsidRPr="00AB292A">
        <w:rPr>
          <w:b/>
          <w:sz w:val="24"/>
          <w:szCs w:val="24"/>
        </w:rPr>
        <w:t xml:space="preserve"> </w:t>
      </w:r>
      <w:r w:rsidR="00AB292A">
        <w:rPr>
          <w:b/>
          <w:sz w:val="24"/>
          <w:szCs w:val="24"/>
        </w:rPr>
        <w:t>____-20___</w:t>
      </w:r>
    </w:p>
    <w:p w:rsidR="00EE000B" w:rsidRPr="00AB292A" w:rsidRDefault="00EE000B" w:rsidP="002B327C">
      <w:pPr>
        <w:ind w:firstLine="709"/>
        <w:jc w:val="center"/>
        <w:rPr>
          <w:sz w:val="24"/>
          <w:szCs w:val="24"/>
        </w:rPr>
      </w:pPr>
    </w:p>
    <w:p w:rsidR="00EE000B" w:rsidRPr="00AB292A" w:rsidRDefault="00EE000B" w:rsidP="002B327C">
      <w:pPr>
        <w:ind w:firstLine="0"/>
        <w:jc w:val="center"/>
        <w:rPr>
          <w:sz w:val="24"/>
          <w:szCs w:val="24"/>
        </w:rPr>
      </w:pPr>
    </w:p>
    <w:p w:rsidR="00EE000B" w:rsidRPr="00AB292A" w:rsidRDefault="00EE000B" w:rsidP="002B327C">
      <w:pPr>
        <w:ind w:firstLine="0"/>
        <w:jc w:val="center"/>
        <w:rPr>
          <w:sz w:val="24"/>
          <w:szCs w:val="24"/>
        </w:rPr>
      </w:pPr>
    </w:p>
    <w:p w:rsidR="00EE000B" w:rsidRPr="00AB292A" w:rsidRDefault="00AB292A" w:rsidP="002B327C">
      <w:pPr>
        <w:ind w:firstLine="0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</w:t>
      </w:r>
    </w:p>
    <w:p w:rsidR="00EE000B" w:rsidRPr="00590843" w:rsidRDefault="00EE000B" w:rsidP="002B327C">
      <w:pPr>
        <w:ind w:firstLine="709"/>
        <w:jc w:val="center"/>
        <w:rPr>
          <w:sz w:val="24"/>
          <w:szCs w:val="24"/>
        </w:rPr>
      </w:pPr>
    </w:p>
    <w:p w:rsidR="00EE000B" w:rsidRPr="00590843" w:rsidRDefault="00EE000B" w:rsidP="002B327C">
      <w:pPr>
        <w:ind w:firstLine="709"/>
        <w:jc w:val="center"/>
        <w:rPr>
          <w:sz w:val="24"/>
          <w:szCs w:val="24"/>
        </w:rPr>
      </w:pPr>
    </w:p>
    <w:p w:rsidR="00EE000B" w:rsidRPr="00590843" w:rsidRDefault="00EE000B" w:rsidP="002B327C">
      <w:pPr>
        <w:ind w:firstLine="0"/>
        <w:jc w:val="center"/>
        <w:rPr>
          <w:sz w:val="24"/>
          <w:szCs w:val="24"/>
        </w:rPr>
      </w:pPr>
    </w:p>
    <w:p w:rsidR="00EE000B" w:rsidRPr="00E06359" w:rsidRDefault="00EE000B" w:rsidP="002B327C">
      <w:pPr>
        <w:ind w:firstLine="0"/>
        <w:jc w:val="center"/>
        <w:rPr>
          <w:i/>
          <w:sz w:val="24"/>
          <w:szCs w:val="24"/>
        </w:rPr>
      </w:pPr>
      <w:r w:rsidRPr="00E06359">
        <w:rPr>
          <w:i/>
          <w:sz w:val="24"/>
          <w:szCs w:val="24"/>
        </w:rPr>
        <w:t>Настоящий проект стандарта</w:t>
      </w:r>
      <w:r w:rsidR="002B327C" w:rsidRPr="00E06359">
        <w:rPr>
          <w:i/>
          <w:sz w:val="24"/>
          <w:szCs w:val="24"/>
        </w:rPr>
        <w:t xml:space="preserve"> </w:t>
      </w:r>
      <w:r w:rsidRPr="00E06359">
        <w:rPr>
          <w:i/>
          <w:sz w:val="24"/>
          <w:szCs w:val="24"/>
        </w:rPr>
        <w:t>не подлежит применению до его утверждения</w:t>
      </w:r>
    </w:p>
    <w:p w:rsidR="00EE000B" w:rsidRPr="00E06359" w:rsidRDefault="00AB292A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  <w:r>
        <w:rPr>
          <w:sz w:val="24"/>
          <w:szCs w:val="24"/>
        </w:rPr>
        <w:t xml:space="preserve"> </w:t>
      </w:r>
    </w:p>
    <w:p w:rsidR="002B327C" w:rsidRPr="00E06359" w:rsidRDefault="002B327C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:rsidR="002B327C" w:rsidRDefault="002B327C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:rsidR="00AB292A" w:rsidRDefault="00AB292A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:rsidR="00AB292A" w:rsidRDefault="00AB292A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:rsidR="00AB292A" w:rsidRDefault="00AB292A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:rsidR="00AB292A" w:rsidRDefault="00AB292A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:rsidR="00AB292A" w:rsidRDefault="00AB292A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:rsidR="00AB292A" w:rsidRDefault="00AB292A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:rsidR="00AB292A" w:rsidRDefault="00AB292A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:rsidR="00AB292A" w:rsidRDefault="00AB292A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:rsidR="00AB292A" w:rsidRDefault="00AB292A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:rsidR="00AB292A" w:rsidRPr="00E06359" w:rsidRDefault="00AB292A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:rsidR="00EE000B" w:rsidRPr="00E06359" w:rsidRDefault="00EE000B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:rsidR="00EE000B" w:rsidRPr="00E06359" w:rsidRDefault="00EE000B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  <w:r w:rsidRPr="00E06359"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 w:rsidR="00EE000B" w:rsidRPr="00E06359" w:rsidRDefault="00EE000B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  <w:r w:rsidRPr="00E06359">
        <w:rPr>
          <w:b/>
          <w:sz w:val="24"/>
          <w:szCs w:val="24"/>
          <w:lang w:val="kk-KZ"/>
        </w:rPr>
        <w:t xml:space="preserve">Министерства торговли и интеграции </w:t>
      </w:r>
      <w:r w:rsidRPr="00E06359">
        <w:rPr>
          <w:b/>
          <w:sz w:val="24"/>
          <w:szCs w:val="24"/>
        </w:rPr>
        <w:t>Республики Казахстан</w:t>
      </w:r>
    </w:p>
    <w:p w:rsidR="00EE000B" w:rsidRPr="00E06359" w:rsidRDefault="00EE000B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  <w:r w:rsidRPr="00E06359">
        <w:rPr>
          <w:b/>
          <w:sz w:val="24"/>
          <w:szCs w:val="24"/>
          <w:lang w:val="kk-KZ"/>
        </w:rPr>
        <w:t>(Госстандарт)</w:t>
      </w:r>
    </w:p>
    <w:p w:rsidR="00EE000B" w:rsidRPr="00E06359" w:rsidRDefault="00EE000B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:rsidR="00EE000B" w:rsidRPr="00E06359" w:rsidRDefault="00EE000B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  <w:sectPr w:rsidR="00EE000B" w:rsidRPr="00E06359" w:rsidSect="00B07CC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 w:rsidRPr="00E06359">
        <w:rPr>
          <w:b/>
          <w:sz w:val="24"/>
          <w:szCs w:val="24"/>
          <w:lang w:val="kk-KZ"/>
        </w:rPr>
        <w:t>Нур-Султан</w:t>
      </w:r>
    </w:p>
    <w:p w:rsidR="00EE000B" w:rsidRPr="00E06359" w:rsidRDefault="00EE000B" w:rsidP="00BE3320">
      <w:pPr>
        <w:shd w:val="clear" w:color="auto" w:fill="FFFFFF"/>
        <w:tabs>
          <w:tab w:val="center" w:pos="4677"/>
          <w:tab w:val="left" w:pos="7980"/>
        </w:tabs>
        <w:ind w:firstLine="709"/>
        <w:jc w:val="center"/>
        <w:rPr>
          <w:b/>
          <w:bCs/>
          <w:spacing w:val="3"/>
          <w:sz w:val="24"/>
          <w:szCs w:val="24"/>
        </w:rPr>
      </w:pPr>
      <w:r w:rsidRPr="00E06359">
        <w:rPr>
          <w:b/>
          <w:bCs/>
          <w:spacing w:val="3"/>
          <w:sz w:val="24"/>
          <w:szCs w:val="24"/>
        </w:rPr>
        <w:lastRenderedPageBreak/>
        <w:t>Предисловие</w:t>
      </w:r>
    </w:p>
    <w:p w:rsidR="00EE000B" w:rsidRPr="00E06359" w:rsidRDefault="00EE000B" w:rsidP="00BE3320">
      <w:pPr>
        <w:shd w:val="clear" w:color="auto" w:fill="FFFFFF"/>
        <w:ind w:firstLine="709"/>
        <w:rPr>
          <w:sz w:val="24"/>
          <w:szCs w:val="24"/>
        </w:rPr>
      </w:pPr>
    </w:p>
    <w:p w:rsidR="00EE000B" w:rsidRPr="00E06359" w:rsidRDefault="00EE000B" w:rsidP="00BE3320">
      <w:pPr>
        <w:tabs>
          <w:tab w:val="left" w:pos="922"/>
        </w:tabs>
        <w:autoSpaceDE/>
        <w:autoSpaceDN/>
        <w:adjustRightInd/>
        <w:ind w:right="20" w:firstLine="709"/>
        <w:rPr>
          <w:sz w:val="24"/>
          <w:szCs w:val="24"/>
        </w:rPr>
      </w:pPr>
      <w:r w:rsidRPr="00E06359">
        <w:rPr>
          <w:b/>
          <w:sz w:val="24"/>
          <w:szCs w:val="24"/>
        </w:rPr>
        <w:t xml:space="preserve">1 ПОДГОТОВЛЕН И </w:t>
      </w:r>
      <w:r w:rsidRPr="00E06359">
        <w:rPr>
          <w:b/>
          <w:bCs/>
          <w:sz w:val="24"/>
          <w:szCs w:val="24"/>
        </w:rPr>
        <w:t xml:space="preserve">ВНЕСЕН </w:t>
      </w:r>
      <w:r w:rsidRPr="00E06359">
        <w:rPr>
          <w:sz w:val="24"/>
          <w:szCs w:val="24"/>
        </w:rPr>
        <w:t>РГП на ПХВ «Казахстанский институт стандартизации и сертификации» Комитета технического регулирования и метрологии Министерства торговли и интеграции Республики Казахстан</w:t>
      </w:r>
    </w:p>
    <w:p w:rsidR="00EE000B" w:rsidRPr="00E06359" w:rsidRDefault="00EE000B" w:rsidP="00BE3320">
      <w:pPr>
        <w:tabs>
          <w:tab w:val="left" w:pos="922"/>
        </w:tabs>
        <w:autoSpaceDE/>
        <w:autoSpaceDN/>
        <w:adjustRightInd/>
        <w:ind w:right="20" w:firstLine="709"/>
        <w:rPr>
          <w:sz w:val="24"/>
          <w:szCs w:val="24"/>
        </w:rPr>
      </w:pPr>
    </w:p>
    <w:p w:rsidR="00EE000B" w:rsidRPr="00E06359" w:rsidRDefault="00EE000B" w:rsidP="00BE3320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</w:rPr>
      </w:pPr>
      <w:r w:rsidRPr="00E06359">
        <w:rPr>
          <w:b/>
          <w:bCs/>
          <w:sz w:val="24"/>
          <w:szCs w:val="24"/>
        </w:rPr>
        <w:t xml:space="preserve">2 УТВЕРЖДЕН И ВВЕДЕН В ДЕЙСТВИЕ </w:t>
      </w:r>
      <w:r w:rsidRPr="00E06359">
        <w:rPr>
          <w:bCs/>
          <w:sz w:val="24"/>
          <w:szCs w:val="24"/>
        </w:rPr>
        <w:t>Приказом Председателя Комитета технического регулирования и метрологии Министерства торговли и интеграции Республики Казахстан № __ от           «   » ____ 20__года.</w:t>
      </w:r>
    </w:p>
    <w:p w:rsidR="00EE000B" w:rsidRPr="00E06359" w:rsidRDefault="00EE000B" w:rsidP="00BE3320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  <w:lang w:val="kk-KZ"/>
        </w:rPr>
      </w:pPr>
    </w:p>
    <w:p w:rsidR="00EE000B" w:rsidRPr="00E06359" w:rsidRDefault="00EE000B" w:rsidP="00BE3320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  <w:lang w:val="kk-KZ"/>
        </w:rPr>
      </w:pPr>
      <w:r w:rsidRPr="00E06359">
        <w:rPr>
          <w:b/>
          <w:sz w:val="24"/>
          <w:szCs w:val="24"/>
          <w:lang w:val="kk-KZ"/>
        </w:rPr>
        <w:t xml:space="preserve">3 </w:t>
      </w:r>
      <w:r w:rsidRPr="00E06359">
        <w:rPr>
          <w:sz w:val="24"/>
          <w:szCs w:val="24"/>
          <w:lang w:val="kk-KZ"/>
        </w:rPr>
        <w:t>В настоящем стандарте реализованы нормы Закона Республики Казахстан «О стандартизации» от 5 октября 2018 года № 183-VІ ЗРК.</w:t>
      </w:r>
    </w:p>
    <w:p w:rsidR="00EE000B" w:rsidRPr="00E06359" w:rsidRDefault="00EE000B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/>
          <w:bCs/>
          <w:sz w:val="24"/>
          <w:szCs w:val="24"/>
        </w:rPr>
      </w:pPr>
      <w:bookmarkStart w:id="0" w:name="_Toc494286439"/>
    </w:p>
    <w:p w:rsidR="00EE000B" w:rsidRPr="00E06359" w:rsidRDefault="00AB292A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  <w:proofErr w:type="gramStart"/>
      <w:r>
        <w:rPr>
          <w:b/>
          <w:bCs/>
          <w:sz w:val="24"/>
          <w:szCs w:val="24"/>
        </w:rPr>
        <w:t>4</w:t>
      </w:r>
      <w:r w:rsidR="00EE000B" w:rsidRPr="00E06359">
        <w:rPr>
          <w:b/>
          <w:bCs/>
          <w:sz w:val="24"/>
          <w:szCs w:val="24"/>
        </w:rPr>
        <w:t xml:space="preserve"> ВВЕДЕН </w:t>
      </w:r>
      <w:bookmarkEnd w:id="0"/>
      <w:r w:rsidR="00EE000B" w:rsidRPr="00E06359">
        <w:rPr>
          <w:b/>
          <w:bCs/>
          <w:sz w:val="24"/>
          <w:szCs w:val="24"/>
          <w:lang w:val="kk-KZ"/>
        </w:rPr>
        <w:t>ВПЕРВЫЕ</w:t>
      </w:r>
      <w:proofErr w:type="gramEnd"/>
    </w:p>
    <w:p w:rsidR="00EE000B" w:rsidRPr="00E06359" w:rsidRDefault="00EE000B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:rsidR="00EE000B" w:rsidRPr="00E06359" w:rsidRDefault="00EE000B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:rsidR="00EE000B" w:rsidRPr="00E06359" w:rsidRDefault="00EE000B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i/>
          <w:sz w:val="24"/>
          <w:szCs w:val="24"/>
          <w:lang w:val="kk-KZ"/>
        </w:rPr>
      </w:pPr>
      <w:r w:rsidRPr="00E06359">
        <w:rPr>
          <w:bCs/>
          <w:i/>
          <w:sz w:val="24"/>
          <w:szCs w:val="24"/>
          <w:lang w:val="kk-KZ"/>
        </w:rPr>
        <w:t xml:space="preserve"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</w:t>
      </w:r>
      <w:r w:rsidR="00EB77B0" w:rsidRPr="00E06359">
        <w:rPr>
          <w:bCs/>
          <w:i/>
          <w:sz w:val="24"/>
          <w:szCs w:val="24"/>
          <w:lang w:val="kk-KZ"/>
        </w:rPr>
        <w:t>периодически</w:t>
      </w:r>
      <w:r w:rsidRPr="00E06359">
        <w:rPr>
          <w:bCs/>
          <w:i/>
          <w:sz w:val="24"/>
          <w:szCs w:val="24"/>
          <w:lang w:val="kk-KZ"/>
        </w:rPr>
        <w:t xml:space="preserve"> издаваемом информационном каталоге «Национальные стандарты».</w:t>
      </w:r>
    </w:p>
    <w:p w:rsidR="00EE000B" w:rsidRPr="00E06359" w:rsidRDefault="00EE000B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:rsidR="00EE000B" w:rsidRPr="00E06359" w:rsidRDefault="00EE000B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:rsidR="00EE000B" w:rsidRPr="00E06359" w:rsidRDefault="00EE000B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:rsidR="00EE000B" w:rsidRPr="00E06359" w:rsidRDefault="00EE000B" w:rsidP="00BE3320">
      <w:pPr>
        <w:shd w:val="clear" w:color="auto" w:fill="FFFFFF"/>
        <w:ind w:firstLine="709"/>
        <w:rPr>
          <w:sz w:val="24"/>
          <w:szCs w:val="24"/>
          <w:lang w:val="kk-KZ"/>
        </w:rPr>
      </w:pPr>
      <w:r w:rsidRPr="00E06359">
        <w:rPr>
          <w:sz w:val="24"/>
          <w:szCs w:val="24"/>
        </w:rPr>
        <w:t xml:space="preserve">Настоящий стандарт не может быть </w:t>
      </w:r>
      <w:r w:rsidRPr="00E06359">
        <w:rPr>
          <w:sz w:val="24"/>
          <w:szCs w:val="24"/>
          <w:lang w:val="kk-KZ"/>
        </w:rPr>
        <w:t xml:space="preserve">полностью или частично воспроизведен, </w:t>
      </w:r>
      <w:r w:rsidRPr="00E06359">
        <w:rPr>
          <w:sz w:val="24"/>
          <w:szCs w:val="24"/>
        </w:rPr>
        <w:t xml:space="preserve">тиражирован и распространен </w:t>
      </w:r>
      <w:r w:rsidRPr="00E06359">
        <w:rPr>
          <w:sz w:val="24"/>
          <w:szCs w:val="24"/>
          <w:lang w:val="kk-KZ"/>
        </w:rPr>
        <w:t xml:space="preserve">в качестве официального издания </w:t>
      </w:r>
      <w:r w:rsidRPr="00E06359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E06359">
        <w:rPr>
          <w:sz w:val="24"/>
          <w:szCs w:val="24"/>
          <w:lang w:val="kk-KZ"/>
        </w:rPr>
        <w:t>.</w:t>
      </w:r>
    </w:p>
    <w:p w:rsidR="00EE000B" w:rsidRPr="00E06359" w:rsidRDefault="00EE000B" w:rsidP="00BE3320">
      <w:pPr>
        <w:widowControl/>
        <w:autoSpaceDE/>
        <w:autoSpaceDN/>
        <w:adjustRightInd/>
        <w:ind w:firstLine="709"/>
        <w:jc w:val="left"/>
        <w:rPr>
          <w:rStyle w:val="FontStyle59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E06359">
        <w:rPr>
          <w:rStyle w:val="FontStyle59"/>
          <w:rFonts w:ascii="Times New Roman" w:hAnsi="Times New Roman" w:cs="Times New Roman"/>
          <w:color w:val="auto"/>
          <w:sz w:val="24"/>
          <w:szCs w:val="24"/>
          <w:lang w:eastAsia="en-US"/>
        </w:rPr>
        <w:br w:type="page"/>
      </w:r>
    </w:p>
    <w:p w:rsidR="00EE000B" w:rsidRPr="00E06359" w:rsidRDefault="00EE000B" w:rsidP="00BE3320">
      <w:pPr>
        <w:ind w:firstLine="709"/>
        <w:rPr>
          <w:b/>
          <w:sz w:val="24"/>
          <w:szCs w:val="24"/>
        </w:rPr>
        <w:sectPr w:rsidR="00EE000B" w:rsidRPr="00E06359" w:rsidSect="00B737C6">
          <w:headerReference w:type="first" r:id="rId13"/>
          <w:footerReference w:type="first" r:id="rId14"/>
          <w:type w:val="evenPage"/>
          <w:pgSz w:w="11906" w:h="16838" w:code="9"/>
          <w:pgMar w:top="1438" w:right="1286" w:bottom="1418" w:left="1260" w:header="1021" w:footer="1021" w:gutter="0"/>
          <w:pgNumType w:fmt="upperRoman" w:start="2"/>
          <w:cols w:space="708"/>
          <w:docGrid w:linePitch="360"/>
        </w:sectPr>
      </w:pPr>
    </w:p>
    <w:p w:rsidR="00EE000B" w:rsidRPr="00E06359" w:rsidRDefault="00EE000B" w:rsidP="00BE3320">
      <w:pPr>
        <w:pBdr>
          <w:bottom w:val="single" w:sz="12" w:space="4" w:color="auto"/>
        </w:pBdr>
        <w:shd w:val="clear" w:color="auto" w:fill="FFFFFF"/>
        <w:ind w:firstLine="709"/>
        <w:jc w:val="center"/>
        <w:outlineLvl w:val="0"/>
        <w:rPr>
          <w:b/>
          <w:sz w:val="24"/>
          <w:szCs w:val="24"/>
        </w:rPr>
      </w:pPr>
      <w:r w:rsidRPr="00E06359">
        <w:rPr>
          <w:b/>
          <w:sz w:val="24"/>
          <w:szCs w:val="24"/>
        </w:rPr>
        <w:lastRenderedPageBreak/>
        <w:t>НАЦИОНАЛЬНЫЙ СТАНДАРТ РЕСПУБЛИКИ КАЗАХСТАН</w:t>
      </w:r>
    </w:p>
    <w:p w:rsidR="00EE000B" w:rsidRPr="00E06359" w:rsidRDefault="00EE000B" w:rsidP="00BE3320">
      <w:pPr>
        <w:shd w:val="clear" w:color="auto" w:fill="FFFFFF"/>
        <w:tabs>
          <w:tab w:val="left" w:pos="4125"/>
        </w:tabs>
        <w:ind w:firstLine="709"/>
        <w:jc w:val="center"/>
        <w:rPr>
          <w:b/>
          <w:bCs/>
          <w:sz w:val="24"/>
          <w:szCs w:val="24"/>
        </w:rPr>
      </w:pPr>
    </w:p>
    <w:p w:rsidR="00AB292A" w:rsidRPr="00E06359" w:rsidRDefault="00AB292A" w:rsidP="00AB292A">
      <w:pPr>
        <w:ind w:right="260"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МАСКИРОВОЧНЫЙ КОМПЛЕКТ СИНТЕТИЧЕСКИЙ</w:t>
      </w:r>
    </w:p>
    <w:p w:rsidR="00AB292A" w:rsidRPr="00E06359" w:rsidRDefault="00AB292A" w:rsidP="00AB292A">
      <w:pPr>
        <w:ind w:right="260" w:firstLine="709"/>
        <w:jc w:val="center"/>
        <w:rPr>
          <w:b/>
          <w:sz w:val="24"/>
          <w:szCs w:val="24"/>
        </w:rPr>
      </w:pPr>
    </w:p>
    <w:p w:rsidR="00AB292A" w:rsidRPr="00E06359" w:rsidRDefault="00AB292A" w:rsidP="00AB292A">
      <w:pPr>
        <w:ind w:right="260" w:firstLine="709"/>
        <w:jc w:val="center"/>
        <w:rPr>
          <w:b/>
          <w:color w:val="000000"/>
          <w:spacing w:val="4"/>
          <w:sz w:val="24"/>
          <w:szCs w:val="24"/>
        </w:rPr>
      </w:pPr>
      <w:r>
        <w:rPr>
          <w:b/>
          <w:sz w:val="24"/>
          <w:szCs w:val="24"/>
        </w:rPr>
        <w:t>Технические условия</w:t>
      </w:r>
    </w:p>
    <w:p w:rsidR="00EE000B" w:rsidRPr="00E06359" w:rsidRDefault="00EE000B" w:rsidP="00BE3320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709"/>
        <w:jc w:val="center"/>
        <w:rPr>
          <w:b/>
          <w:sz w:val="24"/>
          <w:szCs w:val="24"/>
        </w:rPr>
      </w:pPr>
    </w:p>
    <w:p w:rsidR="00EE000B" w:rsidRPr="00E06359" w:rsidRDefault="00EE000B" w:rsidP="00BE3320">
      <w:pPr>
        <w:shd w:val="clear" w:color="auto" w:fill="FFFFFF"/>
        <w:ind w:firstLine="709"/>
        <w:jc w:val="right"/>
        <w:outlineLvl w:val="0"/>
        <w:rPr>
          <w:b/>
          <w:sz w:val="24"/>
          <w:szCs w:val="24"/>
        </w:rPr>
      </w:pPr>
      <w:r w:rsidRPr="00E06359">
        <w:rPr>
          <w:b/>
          <w:sz w:val="24"/>
          <w:szCs w:val="24"/>
        </w:rPr>
        <w:t>Дата введения</w:t>
      </w:r>
    </w:p>
    <w:p w:rsidR="00EE000B" w:rsidRPr="00E06359" w:rsidRDefault="00EE000B" w:rsidP="00BE3320">
      <w:pPr>
        <w:shd w:val="clear" w:color="auto" w:fill="FFFFFF"/>
        <w:ind w:firstLine="709"/>
        <w:rPr>
          <w:b/>
          <w:sz w:val="24"/>
          <w:szCs w:val="24"/>
        </w:rPr>
      </w:pPr>
    </w:p>
    <w:p w:rsidR="00EE000B" w:rsidRPr="00E06359" w:rsidRDefault="00EE000B" w:rsidP="00BE3320">
      <w:pPr>
        <w:pStyle w:val="Style17"/>
        <w:widowControl/>
        <w:ind w:firstLine="709"/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</w:pPr>
      <w:r w:rsidRPr="00E06359"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  <w:t>1 Область применения</w:t>
      </w:r>
    </w:p>
    <w:p w:rsidR="00EE000B" w:rsidRPr="00E06359" w:rsidRDefault="00EE000B" w:rsidP="00BE3320">
      <w:pPr>
        <w:pStyle w:val="Style22"/>
        <w:widowControl/>
        <w:ind w:firstLine="709"/>
        <w:rPr>
          <w:rStyle w:val="FontStyle140"/>
          <w:rFonts w:ascii="Times New Roman" w:hAnsi="Times New Roman" w:cs="Times New Roman"/>
          <w:sz w:val="24"/>
          <w:szCs w:val="24"/>
          <w:lang w:eastAsia="en-US"/>
        </w:rPr>
      </w:pPr>
    </w:p>
    <w:p w:rsidR="003B7C15" w:rsidRPr="00134DD0" w:rsidRDefault="003B7C15" w:rsidP="00AB292A">
      <w:pPr>
        <w:pStyle w:val="Style14"/>
        <w:widowControl/>
        <w:ind w:firstLine="709"/>
        <w:jc w:val="both"/>
        <w:rPr>
          <w:rStyle w:val="FontStyle44"/>
          <w:rFonts w:ascii="Times New Roman" w:hAnsi="Times New Roman" w:cs="Times New Roman"/>
          <w:color w:val="auto"/>
          <w:sz w:val="24"/>
          <w:szCs w:val="24"/>
        </w:rPr>
      </w:pPr>
      <w:r w:rsidRPr="00E06359">
        <w:rPr>
          <w:rStyle w:val="FontStyle44"/>
          <w:rFonts w:ascii="Times New Roman" w:hAnsi="Times New Roman" w:cs="Times New Roman"/>
          <w:sz w:val="24"/>
          <w:szCs w:val="24"/>
          <w:lang w:eastAsia="en-US"/>
        </w:rPr>
        <w:t xml:space="preserve">Настоящий стандарт </w:t>
      </w:r>
      <w:r w:rsidRPr="00E06359">
        <w:rPr>
          <w:rStyle w:val="FontStyle44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распространяется на </w:t>
      </w:r>
      <w:r w:rsidR="00AB292A">
        <w:rPr>
          <w:rStyle w:val="FontStyle44"/>
          <w:rFonts w:ascii="Times New Roman" w:hAnsi="Times New Roman" w:cs="Times New Roman"/>
          <w:color w:val="auto"/>
          <w:sz w:val="24"/>
          <w:szCs w:val="24"/>
          <w:lang w:eastAsia="en-US"/>
        </w:rPr>
        <w:t>маскировочный комплект и устанавливает технические требования к их изготовлению.</w:t>
      </w:r>
    </w:p>
    <w:p w:rsidR="00BE3320" w:rsidRPr="00E06359" w:rsidRDefault="00BE3320" w:rsidP="00BE3320">
      <w:pPr>
        <w:ind w:firstLine="709"/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EE000B" w:rsidRPr="00E06359" w:rsidRDefault="00EE000B" w:rsidP="00BE3320">
      <w:pPr>
        <w:ind w:firstLine="709"/>
        <w:rPr>
          <w:rStyle w:val="FontStyle140"/>
          <w:rFonts w:ascii="Times New Roman" w:hAnsi="Times New Roman" w:cs="Times New Roman"/>
          <w:sz w:val="24"/>
          <w:szCs w:val="24"/>
          <w:lang w:eastAsia="en-US"/>
        </w:rPr>
      </w:pPr>
      <w:r w:rsidRPr="00E06359"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  <w:t>2 Нормативные ссылки</w:t>
      </w:r>
    </w:p>
    <w:p w:rsidR="00EE000B" w:rsidRPr="00E06359" w:rsidRDefault="00EE000B" w:rsidP="00BE3320">
      <w:pPr>
        <w:pStyle w:val="Style17"/>
        <w:widowControl/>
        <w:ind w:firstLine="709"/>
        <w:rPr>
          <w:rStyle w:val="FontStyle140"/>
          <w:rFonts w:ascii="Times New Roman" w:hAnsi="Times New Roman" w:cs="Times New Roman"/>
          <w:sz w:val="24"/>
          <w:lang w:eastAsia="en-US"/>
        </w:rPr>
      </w:pPr>
    </w:p>
    <w:p w:rsidR="001D0755" w:rsidRDefault="00EE000B" w:rsidP="00AB292A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eastAsia="en-US"/>
        </w:rPr>
      </w:pPr>
      <w:r w:rsidRPr="00E06359">
        <w:rPr>
          <w:rStyle w:val="FontStyle45"/>
          <w:rFonts w:ascii="Times New Roman" w:cs="Times New Roman"/>
          <w:b w:val="0"/>
          <w:lang w:eastAsia="en-US"/>
        </w:rPr>
        <w:t xml:space="preserve">Для применения настоящего стандарта необходимы следующие ссылочные документы по стандартизации. </w:t>
      </w:r>
    </w:p>
    <w:p w:rsidR="00AB292A" w:rsidRDefault="00AB292A" w:rsidP="00AB292A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eastAsia="en-US"/>
        </w:rPr>
        <w:t>ГОСТ 28486-90 Ткани плащевые и курточные из синтетических нитей. Общие технические условия.</w:t>
      </w:r>
    </w:p>
    <w:p w:rsidR="00AB292A" w:rsidRDefault="00AB292A" w:rsidP="00AB292A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eastAsia="en-US"/>
        </w:rPr>
        <w:t>ГОСТ 6309-93 Нитки швейные хлопчатобумажные и синтетические. Технические условия.</w:t>
      </w:r>
    </w:p>
    <w:p w:rsidR="00590843" w:rsidRDefault="00590843" w:rsidP="00590843">
      <w:pPr>
        <w:rPr>
          <w:rStyle w:val="FontStyle45"/>
          <w:rFonts w:ascii="Times New Roman" w:cs="Times New Roman"/>
          <w:b w:val="0"/>
          <w:lang w:eastAsia="en-US"/>
        </w:rPr>
      </w:pPr>
      <w:r w:rsidRPr="00590843">
        <w:rPr>
          <w:rStyle w:val="FontStyle45"/>
          <w:rFonts w:ascii="Times New Roman" w:cs="Times New Roman"/>
          <w:b w:val="0"/>
          <w:lang w:eastAsia="en-US"/>
        </w:rPr>
        <w:t>ГОСТ 19159-85</w:t>
      </w:r>
      <w:r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590843">
        <w:rPr>
          <w:rStyle w:val="FontStyle45"/>
          <w:rFonts w:ascii="Times New Roman" w:cs="Times New Roman"/>
          <w:b w:val="0"/>
          <w:lang w:eastAsia="en-US"/>
        </w:rPr>
        <w:t>Изделия швейные и трикотажные для военнослужащих. Маркировка, упаковка,</w:t>
      </w:r>
      <w:r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590843">
        <w:rPr>
          <w:rStyle w:val="FontStyle45"/>
          <w:rFonts w:ascii="Times New Roman" w:cs="Times New Roman"/>
          <w:b w:val="0"/>
          <w:lang w:eastAsia="en-US"/>
        </w:rPr>
        <w:t>транспортирование и хранение</w:t>
      </w:r>
      <w:r>
        <w:rPr>
          <w:rStyle w:val="FontStyle45"/>
          <w:rFonts w:ascii="Times New Roman" w:cs="Times New Roman"/>
          <w:b w:val="0"/>
          <w:lang w:eastAsia="en-US"/>
        </w:rPr>
        <w:t>.</w:t>
      </w:r>
    </w:p>
    <w:p w:rsidR="00590843" w:rsidRDefault="00590843" w:rsidP="00590843">
      <w:pPr>
        <w:rPr>
          <w:rStyle w:val="FontStyle45"/>
          <w:rFonts w:ascii="Times New Roman" w:cs="Times New Roman"/>
          <w:b w:val="0"/>
          <w:lang w:eastAsia="en-US"/>
        </w:rPr>
      </w:pPr>
      <w:r w:rsidRPr="00590843">
        <w:rPr>
          <w:rStyle w:val="FontStyle45"/>
          <w:rFonts w:ascii="Times New Roman" w:cs="Times New Roman"/>
          <w:b w:val="0"/>
          <w:lang w:eastAsia="en-US"/>
        </w:rPr>
        <w:t>ГОСТ 24782-90</w:t>
      </w:r>
      <w:r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590843">
        <w:rPr>
          <w:rStyle w:val="FontStyle45"/>
          <w:rFonts w:ascii="Times New Roman" w:cs="Times New Roman"/>
          <w:b w:val="0"/>
          <w:lang w:eastAsia="en-US"/>
        </w:rPr>
        <w:t>Изделия швейные для военнослужащих. Приемочный контроль качества продукции</w:t>
      </w:r>
      <w:r>
        <w:rPr>
          <w:rStyle w:val="FontStyle45"/>
          <w:rFonts w:ascii="Times New Roman" w:cs="Times New Roman"/>
          <w:b w:val="0"/>
          <w:lang w:eastAsia="en-US"/>
        </w:rPr>
        <w:t>.</w:t>
      </w:r>
    </w:p>
    <w:p w:rsidR="00590843" w:rsidRDefault="00590843" w:rsidP="00590843">
      <w:pPr>
        <w:pStyle w:val="Style30"/>
        <w:widowControl/>
        <w:ind w:firstLine="709"/>
        <w:rPr>
          <w:rStyle w:val="FontStyle45"/>
          <w:rFonts w:ascii="Times New Roman" w:cs="Times New Roman"/>
          <w:b w:val="0"/>
          <w:lang w:eastAsia="en-US"/>
        </w:rPr>
      </w:pPr>
      <w:r w:rsidRPr="00590843">
        <w:rPr>
          <w:rStyle w:val="FontStyle45"/>
          <w:rFonts w:ascii="Times New Roman" w:cs="Times New Roman"/>
          <w:b w:val="0"/>
          <w:lang w:eastAsia="en-US"/>
        </w:rPr>
        <w:t>ГОСТ 4103-82</w:t>
      </w:r>
      <w:r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590843">
        <w:rPr>
          <w:rStyle w:val="FontStyle45"/>
          <w:rFonts w:ascii="Times New Roman" w:cs="Times New Roman"/>
          <w:b w:val="0"/>
          <w:lang w:eastAsia="en-US"/>
        </w:rPr>
        <w:t>Изделия швейные. Методы контроля качества</w:t>
      </w:r>
      <w:r>
        <w:rPr>
          <w:rStyle w:val="FontStyle45"/>
          <w:rFonts w:ascii="Times New Roman" w:cs="Times New Roman"/>
          <w:b w:val="0"/>
          <w:lang w:eastAsia="en-US"/>
        </w:rPr>
        <w:t>.</w:t>
      </w:r>
    </w:p>
    <w:p w:rsidR="00AB292A" w:rsidRPr="00AB292A" w:rsidRDefault="00AB292A" w:rsidP="00AB292A">
      <w:pPr>
        <w:pStyle w:val="Style30"/>
        <w:widowControl/>
        <w:ind w:firstLine="709"/>
        <w:rPr>
          <w:rStyle w:val="FontStyle45"/>
          <w:rFonts w:ascii="Times New Roman" w:eastAsiaTheme="minorEastAsia" w:cs="Times New Roman"/>
          <w:b w:val="0"/>
          <w:bCs w:val="0"/>
          <w:lang w:eastAsia="en-US"/>
        </w:rPr>
      </w:pPr>
    </w:p>
    <w:p w:rsidR="00EE000B" w:rsidRDefault="00EE000B" w:rsidP="00AB292A">
      <w:pPr>
        <w:pStyle w:val="Style30"/>
        <w:widowControl/>
        <w:ind w:firstLine="708"/>
        <w:rPr>
          <w:rStyle w:val="FontStyle45"/>
          <w:rFonts w:ascii="Times New Roman" w:cs="Times New Roman"/>
          <w:lang w:eastAsia="en-US"/>
        </w:rPr>
      </w:pPr>
      <w:r w:rsidRPr="00E06359">
        <w:rPr>
          <w:rStyle w:val="FontStyle45"/>
          <w:rFonts w:ascii="Times New Roman" w:cs="Times New Roman"/>
          <w:lang w:eastAsia="en-US"/>
        </w:rPr>
        <w:t xml:space="preserve">3 </w:t>
      </w:r>
      <w:r w:rsidR="00AB292A">
        <w:rPr>
          <w:rStyle w:val="FontStyle45"/>
          <w:rFonts w:ascii="Times New Roman" w:cs="Times New Roman"/>
          <w:lang w:eastAsia="en-US"/>
        </w:rPr>
        <w:t>Общие технические требования</w:t>
      </w:r>
    </w:p>
    <w:p w:rsidR="00AB292A" w:rsidRDefault="00AB292A" w:rsidP="00AB292A">
      <w:pPr>
        <w:pStyle w:val="Style30"/>
        <w:widowControl/>
        <w:ind w:firstLine="708"/>
        <w:rPr>
          <w:rStyle w:val="FontStyle45"/>
          <w:rFonts w:ascii="Times New Roman" w:cs="Times New Roman"/>
          <w:lang w:eastAsia="en-US"/>
        </w:rPr>
      </w:pPr>
    </w:p>
    <w:p w:rsidR="00AB292A" w:rsidRDefault="00AB292A" w:rsidP="00AB292A">
      <w:pPr>
        <w:pStyle w:val="Style30"/>
        <w:widowControl/>
        <w:ind w:firstLine="708"/>
        <w:rPr>
          <w:rStyle w:val="FontStyle45"/>
          <w:rFonts w:ascii="Times New Roman" w:cs="Times New Roman"/>
          <w:lang w:eastAsia="en-US"/>
        </w:rPr>
      </w:pPr>
      <w:r>
        <w:rPr>
          <w:rStyle w:val="FontStyle45"/>
          <w:rFonts w:ascii="Times New Roman" w:cs="Times New Roman"/>
          <w:lang w:eastAsia="en-US"/>
        </w:rPr>
        <w:t>3.1 Основные параметры и характеристики (свойства)</w:t>
      </w:r>
    </w:p>
    <w:p w:rsidR="00AB292A" w:rsidRDefault="00AB292A" w:rsidP="00AB292A">
      <w:pPr>
        <w:pStyle w:val="Style30"/>
        <w:widowControl/>
        <w:ind w:firstLine="708"/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eastAsia="en-US"/>
        </w:rPr>
        <w:t>3.1.1 Комплект маскировочный должен соответствовать требованиям настоящего стандарта, промышленным методам поузловой обработки изделия.</w:t>
      </w:r>
    </w:p>
    <w:p w:rsidR="00AB292A" w:rsidRDefault="00AB292A" w:rsidP="00AB292A">
      <w:pPr>
        <w:pStyle w:val="Style30"/>
        <w:widowControl/>
        <w:ind w:firstLine="708"/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eastAsia="en-US"/>
        </w:rPr>
        <w:t>3.1.2 Комплект маскировочный предназначен для маскировки вооружения и военной техники от визуально-оптических средств разведки на пустынно-степных фонах с плотностью заполнения 70-80%.</w:t>
      </w:r>
    </w:p>
    <w:p w:rsidR="00AB292A" w:rsidRDefault="00AB292A" w:rsidP="00AB292A">
      <w:pPr>
        <w:pStyle w:val="Style30"/>
        <w:widowControl/>
        <w:ind w:firstLine="708"/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eastAsia="en-US"/>
        </w:rPr>
        <w:t>3.1.3 Маскировочное покрытие должно состоять из 12 стандартных элементов размером 3 метра на 6 метров каждый.</w:t>
      </w:r>
    </w:p>
    <w:p w:rsidR="00AB292A" w:rsidRDefault="00AB292A" w:rsidP="00AB292A">
      <w:pPr>
        <w:pStyle w:val="Style30"/>
        <w:widowControl/>
        <w:ind w:firstLine="708"/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eastAsia="en-US"/>
        </w:rPr>
        <w:t>3.1.4 Внешний вид и комплектация комплекта маскировочного должны соответствовать рисунку 1.</w:t>
      </w:r>
    </w:p>
    <w:p w:rsidR="00AB292A" w:rsidRDefault="00AB292A" w:rsidP="00AB292A">
      <w:pPr>
        <w:pStyle w:val="Style30"/>
        <w:widowControl/>
        <w:ind w:firstLine="708"/>
        <w:rPr>
          <w:rStyle w:val="FontStyle45"/>
          <w:rFonts w:ascii="Times New Roman" w:cs="Times New Roman"/>
          <w:b w:val="0"/>
          <w:lang w:eastAsia="en-US"/>
        </w:rPr>
      </w:pPr>
    </w:p>
    <w:p w:rsidR="00AB292A" w:rsidRDefault="00AB292A" w:rsidP="00AB292A">
      <w:pPr>
        <w:pStyle w:val="Style30"/>
        <w:widowControl/>
        <w:ind w:firstLine="708"/>
        <w:rPr>
          <w:rStyle w:val="FontStyle45"/>
          <w:rFonts w:ascii="Times New Roman" w:cs="Times New Roman"/>
          <w:b w:val="0"/>
          <w:lang w:eastAsia="en-US"/>
        </w:rPr>
      </w:pPr>
    </w:p>
    <w:p w:rsidR="00AB292A" w:rsidRDefault="00AB292A" w:rsidP="00AB292A">
      <w:pPr>
        <w:pStyle w:val="Style30"/>
        <w:widowControl/>
        <w:ind w:firstLine="708"/>
        <w:rPr>
          <w:rStyle w:val="FontStyle45"/>
          <w:rFonts w:ascii="Times New Roman" w:cs="Times New Roman"/>
          <w:b w:val="0"/>
          <w:lang w:eastAsia="en-US"/>
        </w:rPr>
      </w:pPr>
    </w:p>
    <w:p w:rsidR="00AB292A" w:rsidRDefault="00AB292A" w:rsidP="00AB292A">
      <w:pPr>
        <w:pStyle w:val="Style30"/>
        <w:widowControl/>
        <w:ind w:firstLine="708"/>
        <w:rPr>
          <w:rStyle w:val="FontStyle45"/>
          <w:rFonts w:ascii="Times New Roman" w:cs="Times New Roman"/>
          <w:b w:val="0"/>
          <w:lang w:eastAsia="en-US"/>
        </w:rPr>
      </w:pPr>
    </w:p>
    <w:p w:rsidR="00AB292A" w:rsidRDefault="00AB292A" w:rsidP="00AB292A">
      <w:pPr>
        <w:pStyle w:val="Style30"/>
        <w:widowControl/>
        <w:ind w:firstLine="708"/>
        <w:rPr>
          <w:rStyle w:val="FontStyle45"/>
          <w:rFonts w:ascii="Times New Roman" w:cs="Times New Roman"/>
          <w:b w:val="0"/>
          <w:lang w:eastAsia="en-US"/>
        </w:rPr>
      </w:pPr>
    </w:p>
    <w:p w:rsidR="00AB292A" w:rsidRDefault="00AB292A" w:rsidP="00AB292A">
      <w:pPr>
        <w:pStyle w:val="Style30"/>
        <w:widowControl/>
        <w:ind w:firstLine="708"/>
        <w:rPr>
          <w:rStyle w:val="FontStyle45"/>
          <w:rFonts w:ascii="Times New Roman" w:cs="Times New Roman"/>
          <w:b w:val="0"/>
          <w:lang w:eastAsia="en-US"/>
        </w:rPr>
      </w:pPr>
    </w:p>
    <w:p w:rsidR="00AB292A" w:rsidRDefault="00AB292A" w:rsidP="00AB292A">
      <w:pPr>
        <w:pStyle w:val="Style30"/>
        <w:widowControl/>
        <w:ind w:firstLine="708"/>
        <w:rPr>
          <w:rStyle w:val="FontStyle45"/>
          <w:rFonts w:ascii="Times New Roman" w:cs="Times New Roman"/>
          <w:b w:val="0"/>
          <w:lang w:eastAsia="en-US"/>
        </w:rPr>
      </w:pPr>
    </w:p>
    <w:p w:rsidR="00AB292A" w:rsidRPr="00AB292A" w:rsidRDefault="00AB292A" w:rsidP="00AB292A">
      <w:pPr>
        <w:pStyle w:val="Style30"/>
        <w:widowControl/>
        <w:ind w:firstLine="708"/>
        <w:rPr>
          <w:rFonts w:eastAsia="Arial Unicode MS"/>
          <w:bCs/>
          <w:color w:val="000000"/>
          <w:lang w:eastAsia="en-US"/>
        </w:rPr>
      </w:pPr>
    </w:p>
    <w:p w:rsidR="00EE000B" w:rsidRPr="00E06359" w:rsidRDefault="00EE000B" w:rsidP="00BE3320">
      <w:pPr>
        <w:widowControl/>
        <w:pBdr>
          <w:bottom w:val="single" w:sz="4" w:space="0" w:color="auto"/>
        </w:pBdr>
        <w:ind w:firstLine="709"/>
        <w:rPr>
          <w:rFonts w:eastAsiaTheme="minorEastAsia"/>
          <w:color w:val="000000"/>
          <w:sz w:val="22"/>
          <w:szCs w:val="24"/>
          <w:lang w:eastAsia="en-US"/>
        </w:rPr>
      </w:pPr>
    </w:p>
    <w:p w:rsidR="00EE000B" w:rsidRPr="00E06359" w:rsidRDefault="00EE000B" w:rsidP="00BE3320">
      <w:pPr>
        <w:widowControl/>
        <w:ind w:firstLine="709"/>
        <w:rPr>
          <w:rFonts w:eastAsiaTheme="minorEastAsia"/>
          <w:b/>
          <w:color w:val="000000"/>
          <w:sz w:val="24"/>
          <w:szCs w:val="24"/>
          <w:lang w:eastAsia="en-US"/>
        </w:rPr>
      </w:pPr>
      <w:r w:rsidRPr="00E06359">
        <w:rPr>
          <w:rFonts w:eastAsiaTheme="minorEastAsia"/>
          <w:b/>
          <w:color w:val="000000"/>
          <w:sz w:val="24"/>
          <w:szCs w:val="24"/>
          <w:lang w:eastAsia="en-US"/>
        </w:rPr>
        <w:t xml:space="preserve">Проект, редакция </w:t>
      </w:r>
      <w:r w:rsidR="00590843">
        <w:rPr>
          <w:rFonts w:eastAsiaTheme="minorEastAsia"/>
          <w:b/>
          <w:color w:val="000000"/>
          <w:sz w:val="24"/>
          <w:szCs w:val="24"/>
          <w:lang w:eastAsia="en-US"/>
        </w:rPr>
        <w:t>1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3508"/>
      </w:tblGrid>
      <w:tr w:rsidR="00FD2998" w:rsidTr="00FD2998">
        <w:tc>
          <w:tcPr>
            <w:tcW w:w="6062" w:type="dxa"/>
          </w:tcPr>
          <w:p w:rsidR="00FD2998" w:rsidRDefault="00FD2998" w:rsidP="00FD2998">
            <w:pPr>
              <w:pStyle w:val="Style10"/>
              <w:widowControl/>
              <w:ind w:firstLine="0"/>
              <w:jc w:val="center"/>
              <w:rPr>
                <w:rStyle w:val="FontStyle59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FD2998">
              <w:rPr>
                <w:rFonts w:ascii="Times New Roman" w:hAnsi="Times New Roman" w:cs="Times New Roman"/>
                <w:bCs/>
                <w:noProof/>
                <w:color w:val="000000"/>
              </w:rPr>
              <w:lastRenderedPageBreak/>
              <w:drawing>
                <wp:inline distT="0" distB="0" distL="0" distR="0" wp14:anchorId="4E42DAB5" wp14:editId="75CD431E">
                  <wp:extent cx="3467100" cy="2305050"/>
                  <wp:effectExtent l="0" t="0" r="0" b="0"/>
                  <wp:docPr id="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0334" t="16377" r="12608" b="49128"/>
                          <a:stretch/>
                        </pic:blipFill>
                        <pic:spPr bwMode="auto">
                          <a:xfrm>
                            <a:off x="0" y="0"/>
                            <a:ext cx="3474218" cy="23097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FD2998" w:rsidRDefault="00FD2998" w:rsidP="00FD2998">
            <w:pPr>
              <w:pStyle w:val="Style10"/>
              <w:widowControl/>
              <w:ind w:firstLine="0"/>
              <w:jc w:val="center"/>
              <w:rPr>
                <w:rStyle w:val="FontStyle59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59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а</w:t>
            </w:r>
            <w:r w:rsidR="00390A84">
              <w:rPr>
                <w:rStyle w:val="FontStyle59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)</w:t>
            </w:r>
          </w:p>
          <w:p w:rsidR="00FD2998" w:rsidRDefault="00FD2998" w:rsidP="00BE3320">
            <w:pPr>
              <w:pStyle w:val="Style10"/>
              <w:widowControl/>
              <w:ind w:firstLine="0"/>
              <w:rPr>
                <w:rStyle w:val="FontStyle59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3508" w:type="dxa"/>
          </w:tcPr>
          <w:p w:rsidR="00FD2998" w:rsidRDefault="00FD2998" w:rsidP="00FD2998">
            <w:pPr>
              <w:pStyle w:val="Style10"/>
              <w:widowControl/>
              <w:ind w:firstLine="0"/>
              <w:jc w:val="center"/>
              <w:rPr>
                <w:rStyle w:val="FontStyle59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FD2998">
              <w:rPr>
                <w:rFonts w:ascii="Times New Roman" w:hAnsi="Times New Roman" w:cs="Times New Roman"/>
                <w:bCs/>
                <w:noProof/>
                <w:color w:val="000000"/>
              </w:rPr>
              <w:drawing>
                <wp:inline distT="0" distB="0" distL="0" distR="0" wp14:anchorId="0C59BEC4" wp14:editId="69F81169">
                  <wp:extent cx="1209675" cy="2057400"/>
                  <wp:effectExtent l="0" t="0" r="9525" b="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946" t="19165" r="69760" b="37108"/>
                          <a:stretch/>
                        </pic:blipFill>
                        <pic:spPr bwMode="auto">
                          <a:xfrm>
                            <a:off x="0" y="0"/>
                            <a:ext cx="1213944" cy="20646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FD2998" w:rsidRDefault="00FD2998" w:rsidP="00FD2998">
            <w:pPr>
              <w:pStyle w:val="Style10"/>
              <w:widowControl/>
              <w:ind w:firstLine="0"/>
              <w:jc w:val="center"/>
              <w:rPr>
                <w:rStyle w:val="FontStyle59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</w:p>
          <w:p w:rsidR="00FD2998" w:rsidRDefault="00FD2998" w:rsidP="00FD2998">
            <w:pPr>
              <w:pStyle w:val="Style10"/>
              <w:widowControl/>
              <w:ind w:firstLine="0"/>
              <w:jc w:val="center"/>
              <w:rPr>
                <w:rStyle w:val="FontStyle59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59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б</w:t>
            </w:r>
            <w:r w:rsidR="00390A84">
              <w:rPr>
                <w:rStyle w:val="FontStyle59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)</w:t>
            </w:r>
          </w:p>
        </w:tc>
      </w:tr>
    </w:tbl>
    <w:p w:rsidR="00FD2998" w:rsidRDefault="00FD2998" w:rsidP="00BE3320">
      <w:pPr>
        <w:pStyle w:val="Style10"/>
        <w:widowControl/>
        <w:ind w:firstLine="709"/>
        <w:rPr>
          <w:rStyle w:val="FontStyle59"/>
          <w:rFonts w:ascii="Times New Roman" w:hAnsi="Times New Roman" w:cs="Times New Roman"/>
          <w:b w:val="0"/>
          <w:sz w:val="24"/>
          <w:szCs w:val="24"/>
          <w:lang w:eastAsia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067"/>
      </w:tblGrid>
      <w:tr w:rsidR="00FD2998" w:rsidTr="00FD2998">
        <w:tc>
          <w:tcPr>
            <w:tcW w:w="4503" w:type="dxa"/>
          </w:tcPr>
          <w:p w:rsidR="00FD2998" w:rsidRDefault="00FD2998" w:rsidP="00BE3320">
            <w:pPr>
              <w:pStyle w:val="Style10"/>
              <w:widowControl/>
              <w:ind w:firstLine="0"/>
              <w:rPr>
                <w:rStyle w:val="FontStyle59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FD2998">
              <w:rPr>
                <w:rFonts w:ascii="Times New Roman" w:hAnsi="Times New Roman" w:cs="Times New Roman"/>
                <w:bCs/>
                <w:noProof/>
                <w:color w:val="000000"/>
              </w:rPr>
              <w:drawing>
                <wp:inline distT="0" distB="0" distL="0" distR="0" wp14:anchorId="26F40826" wp14:editId="7AE95080">
                  <wp:extent cx="2352675" cy="1634692"/>
                  <wp:effectExtent l="0" t="0" r="0" b="3810"/>
                  <wp:docPr id="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013" t="73653" r="64979" b="12757"/>
                          <a:stretch/>
                        </pic:blipFill>
                        <pic:spPr bwMode="auto">
                          <a:xfrm>
                            <a:off x="0" y="0"/>
                            <a:ext cx="2358679" cy="16388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FD2998" w:rsidRDefault="00FD2998" w:rsidP="00BE3320">
            <w:pPr>
              <w:pStyle w:val="Style10"/>
              <w:widowControl/>
              <w:ind w:firstLine="0"/>
              <w:rPr>
                <w:rStyle w:val="FontStyle59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</w:p>
          <w:p w:rsidR="00FD2998" w:rsidRDefault="00FD2998" w:rsidP="00BE3320">
            <w:pPr>
              <w:pStyle w:val="Style10"/>
              <w:widowControl/>
              <w:ind w:firstLine="0"/>
              <w:rPr>
                <w:rStyle w:val="FontStyle59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</w:p>
          <w:p w:rsidR="00FD2998" w:rsidRDefault="00FD2998" w:rsidP="00BE3320">
            <w:pPr>
              <w:pStyle w:val="Style10"/>
              <w:widowControl/>
              <w:ind w:firstLine="0"/>
              <w:rPr>
                <w:rStyle w:val="FontStyle59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</w:p>
          <w:p w:rsidR="00FD2998" w:rsidRDefault="00FD2998" w:rsidP="00FD2998">
            <w:pPr>
              <w:pStyle w:val="Style10"/>
              <w:widowControl/>
              <w:ind w:firstLine="0"/>
              <w:jc w:val="center"/>
              <w:rPr>
                <w:rStyle w:val="FontStyle59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59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в</w:t>
            </w:r>
            <w:r w:rsidR="00390A84">
              <w:rPr>
                <w:rStyle w:val="FontStyle59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5067" w:type="dxa"/>
          </w:tcPr>
          <w:p w:rsidR="00FD2998" w:rsidRDefault="00FD2998" w:rsidP="00BE3320">
            <w:pPr>
              <w:pStyle w:val="Style10"/>
              <w:widowControl/>
              <w:ind w:firstLine="0"/>
              <w:rPr>
                <w:rStyle w:val="FontStyle59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FD2998">
              <w:rPr>
                <w:rFonts w:ascii="Times New Roman" w:hAnsi="Times New Roman" w:cs="Times New Roman"/>
                <w:bCs/>
                <w:noProof/>
                <w:color w:val="000000"/>
              </w:rPr>
              <w:drawing>
                <wp:inline distT="0" distB="0" distL="0" distR="0" wp14:anchorId="63C22F44" wp14:editId="2B9C2BC8">
                  <wp:extent cx="2915457" cy="2038057"/>
                  <wp:effectExtent l="0" t="0" r="0" b="635"/>
                  <wp:docPr id="3074" name="Picture 2" descr="C:\Users\d.tygynbai\Desktop\Безымянн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4" name="Picture 2" descr="C:\Users\d.tygynbai\Desktop\Безымянный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5876" b="32299"/>
                          <a:stretch/>
                        </pic:blipFill>
                        <pic:spPr bwMode="auto">
                          <a:xfrm>
                            <a:off x="0" y="0"/>
                            <a:ext cx="2912528" cy="2036009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FD2998" w:rsidRDefault="00FD2998" w:rsidP="00BE3320">
            <w:pPr>
              <w:pStyle w:val="Style10"/>
              <w:widowControl/>
              <w:ind w:firstLine="0"/>
              <w:rPr>
                <w:rStyle w:val="FontStyle59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</w:p>
          <w:p w:rsidR="00FD2998" w:rsidRDefault="00FD2998" w:rsidP="00FD2998">
            <w:pPr>
              <w:pStyle w:val="Style10"/>
              <w:widowControl/>
              <w:ind w:firstLine="0"/>
              <w:jc w:val="center"/>
              <w:rPr>
                <w:rStyle w:val="FontStyle59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Style w:val="FontStyle59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г</w:t>
            </w:r>
            <w:r w:rsidR="00390A84">
              <w:rPr>
                <w:rStyle w:val="FontStyle59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)</w:t>
            </w:r>
          </w:p>
        </w:tc>
      </w:tr>
    </w:tbl>
    <w:p w:rsidR="00FD2998" w:rsidRDefault="00FD2998" w:rsidP="00BE3320">
      <w:pPr>
        <w:pStyle w:val="Style10"/>
        <w:widowControl/>
        <w:ind w:firstLine="709"/>
        <w:rPr>
          <w:rStyle w:val="FontStyle59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390A84" w:rsidRDefault="00390A84" w:rsidP="00BE3320">
      <w:pPr>
        <w:pStyle w:val="Style10"/>
        <w:widowControl/>
        <w:ind w:firstLine="709"/>
        <w:rPr>
          <w:rStyle w:val="FontStyle59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FD2998" w:rsidRDefault="00FD2998" w:rsidP="00FD2998">
      <w:pPr>
        <w:pStyle w:val="Style10"/>
        <w:widowControl/>
        <w:ind w:firstLine="709"/>
        <w:jc w:val="center"/>
        <w:rPr>
          <w:rStyle w:val="FontStyle59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FD2998">
        <w:rPr>
          <w:rFonts w:ascii="Times New Roman" w:hAnsi="Times New Roman" w:cs="Times New Roman"/>
          <w:bCs/>
          <w:noProof/>
          <w:color w:val="000000"/>
        </w:rPr>
        <w:drawing>
          <wp:inline distT="0" distB="0" distL="0" distR="0" wp14:anchorId="5E85294A" wp14:editId="358DDF9D">
            <wp:extent cx="5048250" cy="2085975"/>
            <wp:effectExtent l="0" t="0" r="0" b="9525"/>
            <wp:docPr id="4098" name="Picture 2" descr="C:\Users\d.tygynbai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 descr="C:\Users\d.tygynbai\Desktop\Безымянный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542"/>
                    <a:stretch/>
                  </pic:blipFill>
                  <pic:spPr bwMode="auto">
                    <a:xfrm>
                      <a:off x="0" y="0"/>
                      <a:ext cx="5065746" cy="2093204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</w:p>
    <w:p w:rsidR="00390A84" w:rsidRDefault="00390A84" w:rsidP="00BE3320">
      <w:pPr>
        <w:pStyle w:val="Style10"/>
        <w:widowControl/>
        <w:ind w:firstLine="709"/>
        <w:rPr>
          <w:rStyle w:val="FontStyle59"/>
          <w:rFonts w:ascii="Times New Roman" w:hAnsi="Times New Roman" w:cs="Times New Roman"/>
          <w:b w:val="0"/>
          <w:sz w:val="24"/>
          <w:szCs w:val="24"/>
          <w:lang w:eastAsia="en-US"/>
        </w:rPr>
      </w:pPr>
      <w:r>
        <w:rPr>
          <w:rStyle w:val="FontStyle59"/>
          <w:rFonts w:ascii="Times New Roman" w:hAnsi="Times New Roman" w:cs="Times New Roman"/>
          <w:b w:val="0"/>
          <w:sz w:val="24"/>
          <w:szCs w:val="24"/>
          <w:lang w:eastAsia="en-US"/>
        </w:rPr>
        <w:t xml:space="preserve">                                          д)                                                                 е) </w:t>
      </w:r>
    </w:p>
    <w:p w:rsidR="00390A84" w:rsidRDefault="00390A84" w:rsidP="00390A84">
      <w:pPr>
        <w:pStyle w:val="Style10"/>
        <w:widowControl/>
        <w:ind w:firstLine="709"/>
        <w:jc w:val="center"/>
        <w:rPr>
          <w:rStyle w:val="FontStyle59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FD2998" w:rsidRPr="00390A84" w:rsidRDefault="00FD2998" w:rsidP="00390A84">
      <w:pPr>
        <w:pStyle w:val="Style10"/>
        <w:widowControl/>
        <w:ind w:firstLine="709"/>
        <w:jc w:val="center"/>
        <w:rPr>
          <w:rStyle w:val="FontStyle59"/>
          <w:rFonts w:ascii="Times New Roman" w:hAnsi="Times New Roman" w:cs="Times New Roman"/>
          <w:sz w:val="24"/>
          <w:szCs w:val="24"/>
          <w:lang w:eastAsia="en-US"/>
        </w:rPr>
      </w:pPr>
      <w:r w:rsidRPr="00390A84">
        <w:rPr>
          <w:rStyle w:val="FontStyle59"/>
          <w:rFonts w:ascii="Times New Roman" w:hAnsi="Times New Roman" w:cs="Times New Roman"/>
          <w:sz w:val="24"/>
          <w:szCs w:val="24"/>
          <w:lang w:eastAsia="en-US"/>
        </w:rPr>
        <w:t>Рисунок 1 Внешний вид и комплектация маскировочного комплекта</w:t>
      </w:r>
    </w:p>
    <w:p w:rsidR="00FD2998" w:rsidRPr="00390A84" w:rsidRDefault="00FD2998" w:rsidP="00390A84">
      <w:pPr>
        <w:pStyle w:val="Style10"/>
        <w:widowControl/>
        <w:ind w:firstLine="709"/>
        <w:jc w:val="center"/>
        <w:rPr>
          <w:rStyle w:val="FontStyle59"/>
          <w:rFonts w:ascii="Times New Roman" w:hAnsi="Times New Roman" w:cs="Times New Roman"/>
          <w:sz w:val="24"/>
          <w:szCs w:val="24"/>
          <w:lang w:eastAsia="en-US"/>
        </w:rPr>
      </w:pPr>
      <w:r w:rsidRPr="00390A84">
        <w:rPr>
          <w:rStyle w:val="FontStyle59"/>
          <w:rFonts w:ascii="Times New Roman" w:hAnsi="Times New Roman" w:cs="Times New Roman"/>
          <w:sz w:val="24"/>
          <w:szCs w:val="24"/>
          <w:lang w:eastAsia="en-US"/>
        </w:rPr>
        <w:t xml:space="preserve">а – покрытие, б – сшивной шнур, в – </w:t>
      </w:r>
      <w:proofErr w:type="spellStart"/>
      <w:r w:rsidRPr="00390A84">
        <w:rPr>
          <w:rStyle w:val="FontStyle59"/>
          <w:rFonts w:ascii="Times New Roman" w:hAnsi="Times New Roman" w:cs="Times New Roman"/>
          <w:sz w:val="24"/>
          <w:szCs w:val="24"/>
          <w:lang w:eastAsia="en-US"/>
        </w:rPr>
        <w:t>приколыш</w:t>
      </w:r>
      <w:proofErr w:type="spellEnd"/>
      <w:r w:rsidRPr="00390A84">
        <w:rPr>
          <w:rStyle w:val="FontStyle59"/>
          <w:rFonts w:ascii="Times New Roman" w:hAnsi="Times New Roman" w:cs="Times New Roman"/>
          <w:sz w:val="24"/>
          <w:szCs w:val="24"/>
          <w:lang w:eastAsia="en-US"/>
        </w:rPr>
        <w:t xml:space="preserve">, г – упаковка комплекта, </w:t>
      </w:r>
      <w:r w:rsidR="00390A84">
        <w:rPr>
          <w:rStyle w:val="FontStyle59"/>
          <w:rFonts w:ascii="Times New Roman" w:hAnsi="Times New Roman" w:cs="Times New Roman"/>
          <w:sz w:val="24"/>
          <w:szCs w:val="24"/>
          <w:lang w:eastAsia="en-US"/>
        </w:rPr>
        <w:br/>
      </w:r>
      <w:r w:rsidR="00390A84" w:rsidRPr="00390A84">
        <w:rPr>
          <w:rStyle w:val="FontStyle59"/>
          <w:rFonts w:ascii="Times New Roman" w:hAnsi="Times New Roman" w:cs="Times New Roman"/>
          <w:sz w:val="24"/>
          <w:szCs w:val="24"/>
          <w:lang w:eastAsia="en-US"/>
        </w:rPr>
        <w:t xml:space="preserve">д – технологическая обработка (соединение сетчатой основы с тканью </w:t>
      </w:r>
      <w:proofErr w:type="spellStart"/>
      <w:r w:rsidR="00390A84">
        <w:rPr>
          <w:rStyle w:val="FontStyle59"/>
          <w:rFonts w:ascii="Times New Roman" w:hAnsi="Times New Roman" w:cs="Times New Roman"/>
          <w:sz w:val="24"/>
          <w:szCs w:val="24"/>
          <w:lang w:eastAsia="en-US"/>
        </w:rPr>
        <w:t>о</w:t>
      </w:r>
      <w:r w:rsidR="00390A84" w:rsidRPr="00390A84">
        <w:rPr>
          <w:rStyle w:val="FontStyle59"/>
          <w:rFonts w:ascii="Times New Roman" w:hAnsi="Times New Roman" w:cs="Times New Roman"/>
          <w:sz w:val="24"/>
          <w:szCs w:val="24"/>
          <w:lang w:eastAsia="en-US"/>
        </w:rPr>
        <w:t>кантовыванием</w:t>
      </w:r>
      <w:proofErr w:type="spellEnd"/>
      <w:r w:rsidR="00390A84" w:rsidRPr="00390A84">
        <w:rPr>
          <w:rStyle w:val="FontStyle59"/>
          <w:rFonts w:ascii="Times New Roman" w:hAnsi="Times New Roman" w:cs="Times New Roman"/>
          <w:sz w:val="24"/>
          <w:szCs w:val="24"/>
          <w:lang w:eastAsia="en-US"/>
        </w:rPr>
        <w:t>), е – элемент 3х6 м комплекта</w:t>
      </w:r>
    </w:p>
    <w:p w:rsidR="00AB292A" w:rsidRDefault="00DF6BFA" w:rsidP="00BE3320">
      <w:pPr>
        <w:pStyle w:val="Style10"/>
        <w:widowControl/>
        <w:ind w:firstLine="709"/>
        <w:rPr>
          <w:rFonts w:ascii="Times New Roman" w:eastAsiaTheme="minorEastAsia" w:hAnsi="Times New Roman" w:cs="Times New Roman"/>
          <w:b/>
          <w:bCs/>
          <w:color w:val="000000"/>
          <w:lang w:eastAsia="en-US"/>
        </w:rPr>
      </w:pPr>
      <w:r>
        <w:rPr>
          <w:rFonts w:ascii="Times New Roman" w:eastAsiaTheme="minorEastAsia" w:hAnsi="Times New Roman" w:cs="Times New Roman"/>
          <w:b/>
          <w:bCs/>
          <w:color w:val="000000"/>
          <w:lang w:eastAsia="en-US"/>
        </w:rPr>
        <w:lastRenderedPageBreak/>
        <w:t>3.2 Тактико-технические характеристики</w:t>
      </w:r>
    </w:p>
    <w:p w:rsidR="00DF6BFA" w:rsidRDefault="00DF6BFA" w:rsidP="00BE3320">
      <w:pPr>
        <w:pStyle w:val="Style10"/>
        <w:widowControl/>
        <w:ind w:firstLine="709"/>
        <w:rPr>
          <w:rFonts w:ascii="Times New Roman" w:eastAsiaTheme="minorEastAsia" w:hAnsi="Times New Roman" w:cs="Times New Roman"/>
          <w:bCs/>
          <w:color w:val="000000"/>
          <w:lang w:eastAsia="en-US"/>
        </w:rPr>
      </w:pPr>
      <w:r>
        <w:rPr>
          <w:rFonts w:ascii="Times New Roman" w:eastAsiaTheme="minorEastAsia" w:hAnsi="Times New Roman" w:cs="Times New Roman"/>
          <w:bCs/>
          <w:color w:val="000000"/>
          <w:lang w:eastAsia="en-US"/>
        </w:rPr>
        <w:t xml:space="preserve">3.2.1 Маскировочные покрытие по своему рисунку, цвету, и фактуре должны соответствовать окружающему фону и хорошо вписываться в местность (камуфлированный, пустынно-степной </w:t>
      </w:r>
      <w:proofErr w:type="spellStart"/>
      <w:r>
        <w:rPr>
          <w:rFonts w:ascii="Times New Roman" w:eastAsiaTheme="minorEastAsia" w:hAnsi="Times New Roman" w:cs="Times New Roman"/>
          <w:bCs/>
          <w:color w:val="000000"/>
          <w:lang w:eastAsia="en-US"/>
        </w:rPr>
        <w:t>принт</w:t>
      </w:r>
      <w:proofErr w:type="spellEnd"/>
      <w:r>
        <w:rPr>
          <w:rFonts w:ascii="Times New Roman" w:eastAsiaTheme="minorEastAsia" w:hAnsi="Times New Roman" w:cs="Times New Roman"/>
          <w:bCs/>
          <w:color w:val="000000"/>
          <w:lang w:eastAsia="en-US"/>
        </w:rPr>
        <w:t xml:space="preserve"> «лето» и белого цвета «зима»).</w:t>
      </w:r>
    </w:p>
    <w:p w:rsidR="00DF6BFA" w:rsidRDefault="00DF6BFA" w:rsidP="00BE3320">
      <w:pPr>
        <w:pStyle w:val="Style10"/>
        <w:widowControl/>
        <w:ind w:firstLine="709"/>
        <w:rPr>
          <w:rFonts w:ascii="Times New Roman" w:eastAsiaTheme="minorEastAsia" w:hAnsi="Times New Roman" w:cs="Times New Roman"/>
          <w:bCs/>
          <w:color w:val="000000"/>
          <w:lang w:eastAsia="en-US"/>
        </w:rPr>
      </w:pPr>
      <w:r>
        <w:rPr>
          <w:rFonts w:ascii="Times New Roman" w:eastAsiaTheme="minorEastAsia" w:hAnsi="Times New Roman" w:cs="Times New Roman"/>
          <w:bCs/>
          <w:color w:val="000000"/>
          <w:lang w:eastAsia="en-US"/>
        </w:rPr>
        <w:t>3.2.2</w:t>
      </w:r>
      <w:proofErr w:type="gramStart"/>
      <w:r>
        <w:rPr>
          <w:rFonts w:ascii="Times New Roman" w:eastAsiaTheme="minorEastAsia" w:hAnsi="Times New Roman" w:cs="Times New Roman"/>
          <w:bCs/>
          <w:color w:val="000000"/>
          <w:lang w:eastAsia="en-US"/>
        </w:rPr>
        <w:t xml:space="preserve"> П</w:t>
      </w:r>
      <w:proofErr w:type="gramEnd"/>
      <w:r>
        <w:rPr>
          <w:rFonts w:ascii="Times New Roman" w:eastAsiaTheme="minorEastAsia" w:hAnsi="Times New Roman" w:cs="Times New Roman"/>
          <w:bCs/>
          <w:color w:val="000000"/>
          <w:lang w:eastAsia="en-US"/>
        </w:rPr>
        <w:t xml:space="preserve">ри маскировке вооружения, техники, </w:t>
      </w:r>
      <w:proofErr w:type="spellStart"/>
      <w:r>
        <w:rPr>
          <w:rFonts w:ascii="Times New Roman" w:eastAsiaTheme="minorEastAsia" w:hAnsi="Times New Roman" w:cs="Times New Roman"/>
          <w:bCs/>
          <w:color w:val="000000"/>
          <w:lang w:eastAsia="en-US"/>
        </w:rPr>
        <w:t>фортсооружений</w:t>
      </w:r>
      <w:proofErr w:type="spellEnd"/>
      <w:r>
        <w:rPr>
          <w:rFonts w:ascii="Times New Roman" w:eastAsiaTheme="minorEastAsia" w:hAnsi="Times New Roman" w:cs="Times New Roman"/>
          <w:bCs/>
          <w:color w:val="000000"/>
          <w:lang w:eastAsia="en-US"/>
        </w:rPr>
        <w:t xml:space="preserve"> комплекты могут применяться целиком или частями, а при создании масок больших площадей – по несколько комплектов одновременно. </w:t>
      </w:r>
    </w:p>
    <w:p w:rsidR="00DF6BFA" w:rsidRDefault="00DF6BFA" w:rsidP="00BE3320">
      <w:pPr>
        <w:pStyle w:val="Style10"/>
        <w:widowControl/>
        <w:ind w:firstLine="709"/>
        <w:rPr>
          <w:rFonts w:ascii="Times New Roman" w:eastAsiaTheme="minorEastAsia" w:hAnsi="Times New Roman" w:cs="Times New Roman"/>
          <w:bCs/>
          <w:color w:val="000000"/>
          <w:lang w:eastAsia="en-US"/>
        </w:rPr>
      </w:pPr>
    </w:p>
    <w:p w:rsidR="00DF6BFA" w:rsidRPr="00DF6BFA" w:rsidRDefault="00DF6BFA" w:rsidP="00BE3320">
      <w:pPr>
        <w:pStyle w:val="Style10"/>
        <w:widowControl/>
        <w:ind w:firstLine="709"/>
        <w:rPr>
          <w:rFonts w:ascii="Times New Roman" w:eastAsiaTheme="minorEastAsia" w:hAnsi="Times New Roman" w:cs="Times New Roman"/>
          <w:b/>
          <w:bCs/>
          <w:color w:val="000000"/>
          <w:lang w:eastAsia="en-US"/>
        </w:rPr>
      </w:pPr>
      <w:r w:rsidRPr="00DF6BFA">
        <w:rPr>
          <w:rFonts w:ascii="Times New Roman" w:eastAsiaTheme="minorEastAsia" w:hAnsi="Times New Roman" w:cs="Times New Roman"/>
          <w:b/>
          <w:bCs/>
          <w:color w:val="000000"/>
          <w:lang w:eastAsia="en-US"/>
        </w:rPr>
        <w:t>3.3 Технология изготовления маскировочного комплекта</w:t>
      </w:r>
    </w:p>
    <w:p w:rsidR="00DF6BFA" w:rsidRDefault="00DF6BFA" w:rsidP="00BE3320">
      <w:pPr>
        <w:pStyle w:val="Style10"/>
        <w:widowControl/>
        <w:ind w:firstLine="709"/>
        <w:rPr>
          <w:rFonts w:ascii="Times New Roman" w:eastAsiaTheme="minorEastAsia" w:hAnsi="Times New Roman" w:cs="Times New Roman"/>
          <w:bCs/>
          <w:color w:val="000000"/>
          <w:lang w:eastAsia="en-US"/>
        </w:rPr>
      </w:pPr>
      <w:r>
        <w:rPr>
          <w:rFonts w:ascii="Times New Roman" w:eastAsiaTheme="minorEastAsia" w:hAnsi="Times New Roman" w:cs="Times New Roman"/>
          <w:bCs/>
          <w:color w:val="000000"/>
          <w:lang w:eastAsia="en-US"/>
        </w:rPr>
        <w:t>3.3.1   Маскировочная сеть представляет собой сетчатую основу с ячейками 10х10 изготовленную из синтетического шнура, не подлежащего гниению.</w:t>
      </w:r>
    </w:p>
    <w:p w:rsidR="00DF6BFA" w:rsidRDefault="00DF6BFA" w:rsidP="00BE3320">
      <w:pPr>
        <w:pStyle w:val="Style10"/>
        <w:widowControl/>
        <w:ind w:firstLine="709"/>
        <w:rPr>
          <w:rFonts w:ascii="Times New Roman" w:eastAsiaTheme="minorEastAsia" w:hAnsi="Times New Roman" w:cs="Times New Roman"/>
          <w:bCs/>
          <w:color w:val="000000"/>
          <w:lang w:eastAsia="en-US"/>
        </w:rPr>
      </w:pPr>
      <w:r>
        <w:rPr>
          <w:rFonts w:ascii="Times New Roman" w:eastAsiaTheme="minorEastAsia" w:hAnsi="Times New Roman" w:cs="Times New Roman"/>
          <w:bCs/>
          <w:color w:val="000000"/>
          <w:lang w:eastAsia="en-US"/>
        </w:rPr>
        <w:t xml:space="preserve">3.3.2 Сетчатая основа, размером 3х6,  соединяется узловым методом </w:t>
      </w:r>
      <w:proofErr w:type="spellStart"/>
      <w:r w:rsidR="00930AFB">
        <w:rPr>
          <w:rFonts w:ascii="Times New Roman" w:eastAsiaTheme="minorEastAsia" w:hAnsi="Times New Roman" w:cs="Times New Roman"/>
          <w:bCs/>
          <w:color w:val="000000"/>
          <w:lang w:eastAsia="en-US"/>
        </w:rPr>
        <w:t>крпеления</w:t>
      </w:r>
      <w:proofErr w:type="spellEnd"/>
      <w:r w:rsidR="00930AFB">
        <w:rPr>
          <w:rFonts w:ascii="Times New Roman" w:eastAsiaTheme="minorEastAsia" w:hAnsi="Times New Roman" w:cs="Times New Roman"/>
          <w:bCs/>
          <w:color w:val="000000"/>
          <w:lang w:eastAsia="en-US"/>
        </w:rPr>
        <w:t xml:space="preserve"> с синтетической тканью, покроенной по типу «зигзаг» и прошита по периметру </w:t>
      </w:r>
      <w:proofErr w:type="spellStart"/>
      <w:r w:rsidR="00930AFB">
        <w:rPr>
          <w:rFonts w:ascii="Times New Roman" w:eastAsiaTheme="minorEastAsia" w:hAnsi="Times New Roman" w:cs="Times New Roman"/>
          <w:bCs/>
          <w:color w:val="000000"/>
          <w:lang w:eastAsia="en-US"/>
        </w:rPr>
        <w:t>оконтователем</w:t>
      </w:r>
      <w:proofErr w:type="spellEnd"/>
      <w:r w:rsidR="00930AFB">
        <w:rPr>
          <w:rFonts w:ascii="Times New Roman" w:eastAsiaTheme="minorEastAsia" w:hAnsi="Times New Roman" w:cs="Times New Roman"/>
          <w:bCs/>
          <w:color w:val="000000"/>
          <w:lang w:eastAsia="en-US"/>
        </w:rPr>
        <w:t xml:space="preserve"> шириной 2,5-3 см.</w:t>
      </w:r>
    </w:p>
    <w:p w:rsidR="00930AFB" w:rsidRDefault="00930AFB" w:rsidP="00930AFB">
      <w:pPr>
        <w:pStyle w:val="Style30"/>
        <w:widowControl/>
        <w:ind w:firstLine="708"/>
        <w:rPr>
          <w:rStyle w:val="FontStyle45"/>
          <w:rFonts w:ascii="Times New Roman" w:cs="Times New Roman"/>
          <w:b w:val="0"/>
          <w:lang w:eastAsia="en-US"/>
        </w:rPr>
      </w:pPr>
      <w:r>
        <w:rPr>
          <w:rFonts w:eastAsiaTheme="minorEastAsia"/>
          <w:bCs/>
          <w:color w:val="000000"/>
          <w:lang w:eastAsia="en-US"/>
        </w:rPr>
        <w:t xml:space="preserve">3.3.3 Маскировочное покрытие должно состоять из </w:t>
      </w:r>
      <w:r>
        <w:rPr>
          <w:rStyle w:val="FontStyle45"/>
          <w:rFonts w:ascii="Times New Roman" w:cs="Times New Roman"/>
          <w:b w:val="0"/>
          <w:lang w:eastAsia="en-US"/>
        </w:rPr>
        <w:t>12 стандартных элементов размером 3 метра на 6 метров каждый, соединенных между собой с помощью быстро распускающихся шнуров.</w:t>
      </w:r>
    </w:p>
    <w:p w:rsidR="00930AFB" w:rsidRDefault="00930AFB" w:rsidP="00930AFB">
      <w:pPr>
        <w:pStyle w:val="Style30"/>
        <w:widowControl/>
        <w:ind w:firstLine="708"/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eastAsia="en-US"/>
        </w:rPr>
        <w:t>3.3.4 При сборке 12 элементов покрытия допускается уменьшение общей площади до ± 2 %.</w:t>
      </w:r>
    </w:p>
    <w:p w:rsidR="00930AFB" w:rsidRDefault="00930AFB" w:rsidP="00930AFB">
      <w:pPr>
        <w:pStyle w:val="Style30"/>
        <w:widowControl/>
        <w:ind w:firstLine="708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eastAsia="en-US"/>
        </w:rPr>
        <w:t>3.3.5 Технические характеристики должны соответствовать показателям, указанным в таблице 1.</w:t>
      </w:r>
    </w:p>
    <w:p w:rsidR="000A51EB" w:rsidRPr="000A51EB" w:rsidRDefault="000A51EB" w:rsidP="00930AFB">
      <w:pPr>
        <w:pStyle w:val="Style30"/>
        <w:widowControl/>
        <w:ind w:firstLine="708"/>
        <w:rPr>
          <w:rStyle w:val="FontStyle45"/>
          <w:rFonts w:ascii="Times New Roman" w:cs="Times New Roman"/>
          <w:b w:val="0"/>
          <w:lang w:val="kk-KZ" w:eastAsia="en-US"/>
        </w:rPr>
      </w:pPr>
    </w:p>
    <w:p w:rsidR="000A51EB" w:rsidRPr="000A51EB" w:rsidRDefault="000A51EB" w:rsidP="000A51EB">
      <w:pPr>
        <w:pStyle w:val="Style10"/>
        <w:widowControl/>
        <w:jc w:val="center"/>
        <w:rPr>
          <w:rStyle w:val="FontStyle40"/>
          <w:rFonts w:ascii="Times New Roman" w:hAnsi="Times New Roman" w:cs="Times New Roman"/>
          <w:sz w:val="24"/>
          <w:szCs w:val="28"/>
          <w:lang w:val="kk-KZ" w:eastAsia="en-US"/>
        </w:rPr>
      </w:pPr>
      <w:r w:rsidRPr="00E06359">
        <w:rPr>
          <w:rStyle w:val="FontStyle40"/>
          <w:rFonts w:ascii="Times New Roman" w:hAnsi="Times New Roman" w:cs="Times New Roman"/>
          <w:sz w:val="24"/>
          <w:szCs w:val="28"/>
          <w:lang w:eastAsia="en-US"/>
        </w:rPr>
        <w:t xml:space="preserve">Таблица 1 – </w:t>
      </w:r>
      <w:r>
        <w:rPr>
          <w:rStyle w:val="FontStyle40"/>
          <w:rFonts w:ascii="Times New Roman" w:hAnsi="Times New Roman" w:cs="Times New Roman"/>
          <w:sz w:val="24"/>
          <w:szCs w:val="28"/>
          <w:lang w:val="kk-KZ" w:eastAsia="en-US"/>
        </w:rPr>
        <w:t xml:space="preserve"> </w:t>
      </w:r>
      <w:r w:rsidR="00590843">
        <w:rPr>
          <w:rStyle w:val="FontStyle40"/>
          <w:rFonts w:ascii="Times New Roman" w:hAnsi="Times New Roman" w:cs="Times New Roman"/>
          <w:sz w:val="24"/>
          <w:szCs w:val="28"/>
          <w:lang w:val="kk-KZ" w:eastAsia="en-US"/>
        </w:rPr>
        <w:t>Размер маскировочного комплекта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45"/>
        <w:gridCol w:w="4339"/>
        <w:gridCol w:w="2393"/>
        <w:gridCol w:w="2393"/>
      </w:tblGrid>
      <w:tr w:rsidR="00930AFB" w:rsidTr="00EA13A2">
        <w:tc>
          <w:tcPr>
            <w:tcW w:w="445" w:type="dxa"/>
            <w:tcBorders>
              <w:bottom w:val="double" w:sz="4" w:space="0" w:color="auto"/>
            </w:tcBorders>
          </w:tcPr>
          <w:p w:rsidR="00930AFB" w:rsidRDefault="00930AFB" w:rsidP="00930AFB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№</w:t>
            </w:r>
          </w:p>
        </w:tc>
        <w:tc>
          <w:tcPr>
            <w:tcW w:w="4339" w:type="dxa"/>
            <w:tcBorders>
              <w:bottom w:val="double" w:sz="4" w:space="0" w:color="auto"/>
            </w:tcBorders>
          </w:tcPr>
          <w:p w:rsidR="00930AFB" w:rsidRDefault="00930AFB" w:rsidP="00930AFB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Показатели</w:t>
            </w:r>
          </w:p>
        </w:tc>
        <w:tc>
          <w:tcPr>
            <w:tcW w:w="2393" w:type="dxa"/>
            <w:tcBorders>
              <w:bottom w:val="double" w:sz="4" w:space="0" w:color="auto"/>
            </w:tcBorders>
          </w:tcPr>
          <w:p w:rsidR="00930AFB" w:rsidRDefault="00930AFB" w:rsidP="00930AFB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Единица измерения</w:t>
            </w:r>
          </w:p>
        </w:tc>
        <w:tc>
          <w:tcPr>
            <w:tcW w:w="2393" w:type="dxa"/>
            <w:tcBorders>
              <w:bottom w:val="double" w:sz="4" w:space="0" w:color="auto"/>
            </w:tcBorders>
          </w:tcPr>
          <w:p w:rsidR="00930AFB" w:rsidRDefault="00930AFB" w:rsidP="00930AFB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Параметры</w:t>
            </w:r>
          </w:p>
        </w:tc>
      </w:tr>
      <w:tr w:rsidR="00930AFB" w:rsidTr="00EA13A2">
        <w:tc>
          <w:tcPr>
            <w:tcW w:w="445" w:type="dxa"/>
            <w:tcBorders>
              <w:top w:val="double" w:sz="4" w:space="0" w:color="auto"/>
            </w:tcBorders>
          </w:tcPr>
          <w:p w:rsidR="00930AFB" w:rsidRDefault="00930AFB" w:rsidP="00930AFB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1</w:t>
            </w:r>
          </w:p>
        </w:tc>
        <w:tc>
          <w:tcPr>
            <w:tcW w:w="4339" w:type="dxa"/>
            <w:tcBorders>
              <w:top w:val="double" w:sz="4" w:space="0" w:color="auto"/>
            </w:tcBorders>
          </w:tcPr>
          <w:p w:rsidR="00930AFB" w:rsidRDefault="00930AFB" w:rsidP="00930AFB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Размер комплекта</w:t>
            </w:r>
          </w:p>
        </w:tc>
        <w:tc>
          <w:tcPr>
            <w:tcW w:w="2393" w:type="dxa"/>
            <w:tcBorders>
              <w:top w:val="double" w:sz="4" w:space="0" w:color="auto"/>
            </w:tcBorders>
          </w:tcPr>
          <w:p w:rsidR="00930AFB" w:rsidRDefault="00930AFB" w:rsidP="00930AFB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м</w:t>
            </w:r>
          </w:p>
        </w:tc>
        <w:tc>
          <w:tcPr>
            <w:tcW w:w="2393" w:type="dxa"/>
            <w:tcBorders>
              <w:top w:val="double" w:sz="4" w:space="0" w:color="auto"/>
            </w:tcBorders>
          </w:tcPr>
          <w:p w:rsidR="00930AFB" w:rsidRDefault="00930AFB" w:rsidP="00930AFB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12х18</w:t>
            </w:r>
          </w:p>
        </w:tc>
      </w:tr>
      <w:tr w:rsidR="00930AFB" w:rsidTr="00930AFB">
        <w:tc>
          <w:tcPr>
            <w:tcW w:w="445" w:type="dxa"/>
          </w:tcPr>
          <w:p w:rsidR="00930AFB" w:rsidRDefault="00930AFB" w:rsidP="00930AFB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2</w:t>
            </w:r>
          </w:p>
        </w:tc>
        <w:tc>
          <w:tcPr>
            <w:tcW w:w="4339" w:type="dxa"/>
          </w:tcPr>
          <w:p w:rsidR="00930AFB" w:rsidRDefault="00930AFB" w:rsidP="00930AFB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Общая площадь покрытия</w:t>
            </w:r>
          </w:p>
        </w:tc>
        <w:tc>
          <w:tcPr>
            <w:tcW w:w="2393" w:type="dxa"/>
          </w:tcPr>
          <w:p w:rsidR="00930AFB" w:rsidRPr="00930AFB" w:rsidRDefault="00930AFB" w:rsidP="00930AFB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vertAlign w:val="superscript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м</w:t>
            </w:r>
            <w:proofErr w:type="gramStart"/>
            <w:r>
              <w:rPr>
                <w:rStyle w:val="FontStyle45"/>
                <w:rFonts w:ascii="Times New Roman" w:cs="Times New Roman"/>
                <w:b w:val="0"/>
                <w:vertAlign w:val="superscript"/>
                <w:lang w:eastAsia="en-US"/>
              </w:rPr>
              <w:t>2</w:t>
            </w:r>
            <w:proofErr w:type="gramEnd"/>
          </w:p>
        </w:tc>
        <w:tc>
          <w:tcPr>
            <w:tcW w:w="2393" w:type="dxa"/>
          </w:tcPr>
          <w:p w:rsidR="00930AFB" w:rsidRDefault="00930AFB" w:rsidP="00930AFB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216± 2 %</w:t>
            </w:r>
          </w:p>
        </w:tc>
      </w:tr>
      <w:tr w:rsidR="00930AFB" w:rsidTr="00930AFB">
        <w:tc>
          <w:tcPr>
            <w:tcW w:w="445" w:type="dxa"/>
          </w:tcPr>
          <w:p w:rsidR="00930AFB" w:rsidRDefault="00930AFB" w:rsidP="00930AFB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3</w:t>
            </w:r>
          </w:p>
        </w:tc>
        <w:tc>
          <w:tcPr>
            <w:tcW w:w="4339" w:type="dxa"/>
          </w:tcPr>
          <w:p w:rsidR="00930AFB" w:rsidRDefault="00930AFB" w:rsidP="00930AFB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 xml:space="preserve">Температурный диапазон применения </w:t>
            </w:r>
          </w:p>
        </w:tc>
        <w:tc>
          <w:tcPr>
            <w:tcW w:w="2393" w:type="dxa"/>
          </w:tcPr>
          <w:p w:rsidR="00930AFB" w:rsidRDefault="00930AFB" w:rsidP="00930AFB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proofErr w:type="gramStart"/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°С</w:t>
            </w:r>
            <w:proofErr w:type="gramEnd"/>
          </w:p>
        </w:tc>
        <w:tc>
          <w:tcPr>
            <w:tcW w:w="2393" w:type="dxa"/>
          </w:tcPr>
          <w:p w:rsidR="00930AFB" w:rsidRDefault="00930AFB" w:rsidP="00930AFB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от -50 до +50</w:t>
            </w:r>
          </w:p>
        </w:tc>
      </w:tr>
      <w:tr w:rsidR="00930AFB" w:rsidTr="00930AFB">
        <w:tc>
          <w:tcPr>
            <w:tcW w:w="445" w:type="dxa"/>
          </w:tcPr>
          <w:p w:rsidR="00930AFB" w:rsidRDefault="00930AFB" w:rsidP="00930AFB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4</w:t>
            </w:r>
          </w:p>
        </w:tc>
        <w:tc>
          <w:tcPr>
            <w:tcW w:w="4339" w:type="dxa"/>
          </w:tcPr>
          <w:p w:rsidR="00930AFB" w:rsidRDefault="00930AFB" w:rsidP="00930AFB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Вес комплекта</w:t>
            </w:r>
          </w:p>
        </w:tc>
        <w:tc>
          <w:tcPr>
            <w:tcW w:w="2393" w:type="dxa"/>
          </w:tcPr>
          <w:p w:rsidR="00930AFB" w:rsidRDefault="00930AFB" w:rsidP="00930AFB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кг</w:t>
            </w:r>
          </w:p>
        </w:tc>
        <w:tc>
          <w:tcPr>
            <w:tcW w:w="2393" w:type="dxa"/>
          </w:tcPr>
          <w:p w:rsidR="00930AFB" w:rsidRDefault="00930AFB" w:rsidP="00930AFB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не более 45</w:t>
            </w:r>
          </w:p>
        </w:tc>
      </w:tr>
      <w:tr w:rsidR="00930AFB" w:rsidTr="00930AFB">
        <w:tc>
          <w:tcPr>
            <w:tcW w:w="445" w:type="dxa"/>
          </w:tcPr>
          <w:p w:rsidR="00930AFB" w:rsidRDefault="00930AFB" w:rsidP="00930AFB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5</w:t>
            </w:r>
          </w:p>
        </w:tc>
        <w:tc>
          <w:tcPr>
            <w:tcW w:w="4339" w:type="dxa"/>
          </w:tcPr>
          <w:p w:rsidR="00930AFB" w:rsidRDefault="00930AFB" w:rsidP="00930AFB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Окраска покрытия</w:t>
            </w:r>
          </w:p>
        </w:tc>
        <w:tc>
          <w:tcPr>
            <w:tcW w:w="2393" w:type="dxa"/>
          </w:tcPr>
          <w:p w:rsidR="00930AFB" w:rsidRDefault="00930AFB" w:rsidP="00930AFB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</w:p>
        </w:tc>
        <w:tc>
          <w:tcPr>
            <w:tcW w:w="2393" w:type="dxa"/>
          </w:tcPr>
          <w:p w:rsidR="00930AFB" w:rsidRDefault="00930AFB" w:rsidP="00930AFB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proofErr w:type="gramStart"/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Трехцветная (белая)</w:t>
            </w:r>
            <w:proofErr w:type="gramEnd"/>
          </w:p>
        </w:tc>
      </w:tr>
    </w:tbl>
    <w:p w:rsidR="00930AFB" w:rsidRDefault="00930AFB" w:rsidP="00930AFB">
      <w:pPr>
        <w:pStyle w:val="Style30"/>
        <w:widowControl/>
        <w:ind w:firstLine="708"/>
        <w:rPr>
          <w:rStyle w:val="FontStyle45"/>
          <w:rFonts w:ascii="Times New Roman" w:cs="Times New Roman"/>
          <w:b w:val="0"/>
          <w:lang w:eastAsia="en-US"/>
        </w:rPr>
      </w:pPr>
    </w:p>
    <w:p w:rsidR="00AB292A" w:rsidRPr="000A51EB" w:rsidRDefault="000A51EB" w:rsidP="00EA13A2">
      <w:pPr>
        <w:pStyle w:val="Style30"/>
        <w:widowControl/>
        <w:ind w:firstLine="708"/>
        <w:rPr>
          <w:rStyle w:val="FontStyle45"/>
          <w:rFonts w:ascii="Times New Roman" w:cs="Times New Roman"/>
          <w:lang w:val="kk-KZ" w:eastAsia="en-US"/>
        </w:rPr>
      </w:pPr>
      <w:r>
        <w:rPr>
          <w:rStyle w:val="FontStyle45"/>
          <w:rFonts w:ascii="Times New Roman" w:cs="Times New Roman"/>
          <w:lang w:val="kk-KZ" w:eastAsia="en-US"/>
        </w:rPr>
        <w:t xml:space="preserve"> </w:t>
      </w:r>
    </w:p>
    <w:p w:rsidR="00EA13A2" w:rsidRDefault="00EA13A2" w:rsidP="00EA13A2">
      <w:pPr>
        <w:pStyle w:val="Style30"/>
        <w:widowControl/>
        <w:ind w:firstLine="708"/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eastAsia="en-US"/>
        </w:rPr>
        <w:t xml:space="preserve">3.3.6 Стандартные элементы покрытия должны быть скомплектованы любым образом, что позволяет создавать маскировочные конструкции различного размера и конфигурации. </w:t>
      </w:r>
    </w:p>
    <w:p w:rsidR="00EA13A2" w:rsidRDefault="00EA13A2" w:rsidP="00EA13A2">
      <w:pPr>
        <w:pStyle w:val="Style30"/>
        <w:widowControl/>
        <w:ind w:firstLine="708"/>
        <w:rPr>
          <w:rStyle w:val="FontStyle45"/>
          <w:rFonts w:ascii="Times New Roman" w:cs="Times New Roman"/>
          <w:b w:val="0"/>
          <w:lang w:eastAsia="en-US"/>
        </w:rPr>
      </w:pPr>
    </w:p>
    <w:p w:rsidR="00EA13A2" w:rsidRPr="00371144" w:rsidRDefault="00EA13A2" w:rsidP="00EA13A2">
      <w:pPr>
        <w:pStyle w:val="Style30"/>
        <w:widowControl/>
        <w:ind w:firstLine="708"/>
        <w:rPr>
          <w:rStyle w:val="FontStyle45"/>
          <w:rFonts w:ascii="Times New Roman" w:cs="Times New Roman"/>
          <w:lang w:eastAsia="en-US"/>
        </w:rPr>
      </w:pPr>
      <w:r w:rsidRPr="00371144">
        <w:rPr>
          <w:rStyle w:val="FontStyle45"/>
          <w:rFonts w:ascii="Times New Roman" w:cs="Times New Roman"/>
          <w:lang w:eastAsia="en-US"/>
        </w:rPr>
        <w:t xml:space="preserve">3.4 Требования к сырью, материалам </w:t>
      </w:r>
    </w:p>
    <w:p w:rsidR="00EA13A2" w:rsidRDefault="00EA13A2" w:rsidP="00EA13A2">
      <w:pPr>
        <w:pStyle w:val="Style30"/>
        <w:widowControl/>
        <w:ind w:firstLine="708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eastAsia="en-US"/>
        </w:rPr>
        <w:t>Комплект маскировочный изготавливается из материалов, указанных в таблице 2.</w:t>
      </w:r>
    </w:p>
    <w:p w:rsidR="000A51EB" w:rsidRPr="000A51EB" w:rsidRDefault="000A51EB" w:rsidP="00EA13A2">
      <w:pPr>
        <w:pStyle w:val="Style30"/>
        <w:widowControl/>
        <w:ind w:firstLine="708"/>
        <w:rPr>
          <w:rStyle w:val="FontStyle45"/>
          <w:rFonts w:ascii="Times New Roman" w:cs="Times New Roman"/>
          <w:b w:val="0"/>
          <w:lang w:val="kk-KZ" w:eastAsia="en-US"/>
        </w:rPr>
      </w:pPr>
    </w:p>
    <w:p w:rsidR="000A51EB" w:rsidRPr="000A51EB" w:rsidRDefault="000A51EB" w:rsidP="000A51EB">
      <w:pPr>
        <w:pStyle w:val="Style10"/>
        <w:widowControl/>
        <w:jc w:val="center"/>
        <w:rPr>
          <w:rStyle w:val="FontStyle40"/>
          <w:rFonts w:ascii="Times New Roman" w:hAnsi="Times New Roman" w:cs="Times New Roman"/>
          <w:sz w:val="24"/>
          <w:szCs w:val="28"/>
          <w:lang w:val="kk-KZ" w:eastAsia="en-US"/>
        </w:rPr>
      </w:pPr>
      <w:r>
        <w:rPr>
          <w:rStyle w:val="FontStyle40"/>
          <w:rFonts w:ascii="Times New Roman" w:hAnsi="Times New Roman" w:cs="Times New Roman"/>
          <w:sz w:val="24"/>
          <w:szCs w:val="28"/>
          <w:lang w:eastAsia="en-US"/>
        </w:rPr>
        <w:t xml:space="preserve">Таблица </w:t>
      </w:r>
      <w:r>
        <w:rPr>
          <w:rStyle w:val="FontStyle40"/>
          <w:rFonts w:ascii="Times New Roman" w:hAnsi="Times New Roman" w:cs="Times New Roman"/>
          <w:sz w:val="24"/>
          <w:szCs w:val="28"/>
          <w:lang w:val="kk-KZ" w:eastAsia="en-US"/>
        </w:rPr>
        <w:t>2</w:t>
      </w:r>
      <w:r w:rsidRPr="00E06359">
        <w:rPr>
          <w:rStyle w:val="FontStyle40"/>
          <w:rFonts w:ascii="Times New Roman" w:hAnsi="Times New Roman" w:cs="Times New Roman"/>
          <w:sz w:val="24"/>
          <w:szCs w:val="28"/>
          <w:lang w:eastAsia="en-US"/>
        </w:rPr>
        <w:t xml:space="preserve"> – </w:t>
      </w:r>
      <w:r>
        <w:rPr>
          <w:rStyle w:val="FontStyle40"/>
          <w:rFonts w:ascii="Times New Roman" w:hAnsi="Times New Roman" w:cs="Times New Roman"/>
          <w:sz w:val="24"/>
          <w:szCs w:val="28"/>
          <w:lang w:val="kk-KZ" w:eastAsia="en-US"/>
        </w:rPr>
        <w:t xml:space="preserve">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45"/>
        <w:gridCol w:w="4339"/>
        <w:gridCol w:w="2393"/>
        <w:gridCol w:w="2393"/>
      </w:tblGrid>
      <w:tr w:rsidR="00EA13A2" w:rsidTr="001850AC">
        <w:tc>
          <w:tcPr>
            <w:tcW w:w="445" w:type="dxa"/>
            <w:tcBorders>
              <w:bottom w:val="double" w:sz="4" w:space="0" w:color="auto"/>
            </w:tcBorders>
          </w:tcPr>
          <w:p w:rsidR="00EA13A2" w:rsidRDefault="00EA13A2" w:rsidP="001850A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№</w:t>
            </w:r>
          </w:p>
        </w:tc>
        <w:tc>
          <w:tcPr>
            <w:tcW w:w="4339" w:type="dxa"/>
            <w:tcBorders>
              <w:bottom w:val="double" w:sz="4" w:space="0" w:color="auto"/>
            </w:tcBorders>
          </w:tcPr>
          <w:p w:rsidR="00EA13A2" w:rsidRDefault="002E639E" w:rsidP="001850A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Наименование материалов</w:t>
            </w:r>
          </w:p>
        </w:tc>
        <w:tc>
          <w:tcPr>
            <w:tcW w:w="2393" w:type="dxa"/>
            <w:tcBorders>
              <w:bottom w:val="double" w:sz="4" w:space="0" w:color="auto"/>
            </w:tcBorders>
          </w:tcPr>
          <w:p w:rsidR="00EA13A2" w:rsidRDefault="002E639E" w:rsidP="002E639E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 w:rsidRPr="002E639E">
              <w:rPr>
                <w:rStyle w:val="FontStyle45"/>
                <w:rFonts w:ascii="Times New Roman" w:cs="Times New Roman"/>
                <w:b w:val="0"/>
                <w:lang w:eastAsia="en-US"/>
              </w:rPr>
              <w:t>Нормативно-техническая</w:t>
            </w: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 xml:space="preserve"> </w:t>
            </w:r>
            <w:r w:rsidRPr="002E639E">
              <w:rPr>
                <w:rStyle w:val="FontStyle45"/>
                <w:rFonts w:ascii="Times New Roman" w:cs="Times New Roman"/>
                <w:b w:val="0"/>
                <w:lang w:eastAsia="en-US"/>
              </w:rPr>
              <w:t>документация</w:t>
            </w: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 xml:space="preserve"> </w:t>
            </w:r>
          </w:p>
        </w:tc>
        <w:tc>
          <w:tcPr>
            <w:tcW w:w="2393" w:type="dxa"/>
            <w:tcBorders>
              <w:bottom w:val="double" w:sz="4" w:space="0" w:color="auto"/>
            </w:tcBorders>
          </w:tcPr>
          <w:p w:rsidR="00EA13A2" w:rsidRDefault="002E639E" w:rsidP="001850A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Назначение материалов</w:t>
            </w:r>
          </w:p>
        </w:tc>
      </w:tr>
      <w:tr w:rsidR="00EA13A2" w:rsidTr="00363B63">
        <w:tc>
          <w:tcPr>
            <w:tcW w:w="445" w:type="dxa"/>
            <w:tcBorders>
              <w:top w:val="double" w:sz="4" w:space="0" w:color="auto"/>
              <w:bottom w:val="nil"/>
            </w:tcBorders>
          </w:tcPr>
          <w:p w:rsidR="00EA13A2" w:rsidRDefault="00EA13A2" w:rsidP="001850AC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1</w:t>
            </w:r>
          </w:p>
        </w:tc>
        <w:tc>
          <w:tcPr>
            <w:tcW w:w="4339" w:type="dxa"/>
            <w:tcBorders>
              <w:top w:val="double" w:sz="4" w:space="0" w:color="auto"/>
              <w:bottom w:val="nil"/>
            </w:tcBorders>
          </w:tcPr>
          <w:p w:rsidR="00EA13A2" w:rsidRDefault="002E639E" w:rsidP="001850AC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Ткань из синтетических нитей:</w:t>
            </w:r>
          </w:p>
          <w:p w:rsidR="002E639E" w:rsidRDefault="002E639E" w:rsidP="001850AC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Состав – 100 % полиэфир</w:t>
            </w:r>
          </w:p>
          <w:p w:rsidR="002E639E" w:rsidRDefault="002E639E" w:rsidP="001850AC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Поверх</w:t>
            </w:r>
            <w:r w:rsidR="00C95FC9">
              <w:rPr>
                <w:rStyle w:val="FontStyle45"/>
                <w:rFonts w:ascii="Times New Roman" w:cs="Times New Roman"/>
                <w:b w:val="0"/>
                <w:lang w:eastAsia="en-US"/>
              </w:rPr>
              <w:t xml:space="preserve">ностная плотность - </w:t>
            </w: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120-140</w:t>
            </w:r>
            <w:r w:rsidR="00C95FC9">
              <w:rPr>
                <w:rStyle w:val="FontStyle45"/>
                <w:rFonts w:ascii="Times New Roman" w:cs="Times New Roman"/>
                <w:b w:val="0"/>
                <w:lang w:eastAsia="en-US"/>
              </w:rPr>
              <w:t xml:space="preserve"> г/м</w:t>
            </w:r>
            <w:proofErr w:type="gramStart"/>
            <w:r w:rsidR="00C95FC9">
              <w:rPr>
                <w:rStyle w:val="FontStyle45"/>
                <w:rFonts w:ascii="Times New Roman" w:cs="Times New Roman"/>
                <w:b w:val="0"/>
                <w:vertAlign w:val="superscript"/>
                <w:lang w:eastAsia="en-US"/>
              </w:rPr>
              <w:t>2</w:t>
            </w:r>
            <w:proofErr w:type="gramEnd"/>
            <w:r w:rsidR="00C95FC9">
              <w:rPr>
                <w:rStyle w:val="FontStyle45"/>
                <w:rFonts w:ascii="Times New Roman" w:cs="Times New Roman"/>
                <w:b w:val="0"/>
                <w:vertAlign w:val="superscript"/>
                <w:lang w:eastAsia="en-US"/>
              </w:rPr>
              <w:t> </w:t>
            </w:r>
          </w:p>
          <w:p w:rsidR="00C95FC9" w:rsidRDefault="002E639E" w:rsidP="001850AC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 xml:space="preserve">Разрывная нагрузка, </w:t>
            </w:r>
          </w:p>
          <w:p w:rsidR="00C95FC9" w:rsidRDefault="00C95FC9" w:rsidP="001850AC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- по основе не менее – 34</w:t>
            </w:r>
          </w:p>
          <w:p w:rsidR="002E639E" w:rsidRPr="002E639E" w:rsidRDefault="00C95FC9" w:rsidP="00363B63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- по утку не менее – 24</w:t>
            </w:r>
          </w:p>
        </w:tc>
        <w:tc>
          <w:tcPr>
            <w:tcW w:w="2393" w:type="dxa"/>
            <w:tcBorders>
              <w:top w:val="double" w:sz="4" w:space="0" w:color="auto"/>
              <w:bottom w:val="nil"/>
            </w:tcBorders>
          </w:tcPr>
          <w:p w:rsidR="00EA13A2" w:rsidRDefault="00C95FC9" w:rsidP="001850AC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ГОСТ 28486</w:t>
            </w:r>
          </w:p>
        </w:tc>
        <w:tc>
          <w:tcPr>
            <w:tcW w:w="2393" w:type="dxa"/>
            <w:tcBorders>
              <w:top w:val="double" w:sz="4" w:space="0" w:color="auto"/>
              <w:bottom w:val="nil"/>
            </w:tcBorders>
          </w:tcPr>
          <w:p w:rsidR="00EA13A2" w:rsidRDefault="00C95FC9" w:rsidP="001850AC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Основной материал комплекта</w:t>
            </w:r>
          </w:p>
        </w:tc>
      </w:tr>
      <w:tr w:rsidR="00363B63" w:rsidTr="00C76799">
        <w:tc>
          <w:tcPr>
            <w:tcW w:w="957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63B63" w:rsidRDefault="00363B63" w:rsidP="001850AC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i/>
                <w:lang w:eastAsia="en-US"/>
              </w:rPr>
            </w:pPr>
            <w:r w:rsidRPr="00363B63">
              <w:rPr>
                <w:rStyle w:val="FontStyle45"/>
                <w:rFonts w:ascii="Times New Roman" w:cs="Times New Roman"/>
                <w:b w:val="0"/>
                <w:i/>
                <w:lang w:eastAsia="en-US"/>
              </w:rPr>
              <w:lastRenderedPageBreak/>
              <w:t>Продолжение таблицы 2</w:t>
            </w:r>
          </w:p>
          <w:p w:rsidR="00363B63" w:rsidRPr="00363B63" w:rsidRDefault="00363B63" w:rsidP="001850AC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i/>
                <w:lang w:eastAsia="en-US"/>
              </w:rPr>
            </w:pPr>
          </w:p>
        </w:tc>
      </w:tr>
      <w:tr w:rsidR="00363B63" w:rsidTr="00363B63">
        <w:tc>
          <w:tcPr>
            <w:tcW w:w="445" w:type="dxa"/>
            <w:tcBorders>
              <w:top w:val="single" w:sz="4" w:space="0" w:color="auto"/>
              <w:bottom w:val="double" w:sz="4" w:space="0" w:color="auto"/>
            </w:tcBorders>
          </w:tcPr>
          <w:p w:rsidR="00363B63" w:rsidRDefault="00363B63" w:rsidP="00BD6482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№</w:t>
            </w:r>
          </w:p>
        </w:tc>
        <w:tc>
          <w:tcPr>
            <w:tcW w:w="4339" w:type="dxa"/>
            <w:tcBorders>
              <w:top w:val="single" w:sz="4" w:space="0" w:color="auto"/>
              <w:bottom w:val="double" w:sz="4" w:space="0" w:color="auto"/>
            </w:tcBorders>
          </w:tcPr>
          <w:p w:rsidR="00363B63" w:rsidRDefault="00363B63" w:rsidP="00BD6482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Наименование материалов</w:t>
            </w:r>
          </w:p>
        </w:tc>
        <w:tc>
          <w:tcPr>
            <w:tcW w:w="2393" w:type="dxa"/>
            <w:tcBorders>
              <w:top w:val="single" w:sz="4" w:space="0" w:color="auto"/>
              <w:bottom w:val="double" w:sz="4" w:space="0" w:color="auto"/>
            </w:tcBorders>
          </w:tcPr>
          <w:p w:rsidR="00363B63" w:rsidRDefault="00363B63" w:rsidP="00BD6482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 w:rsidRPr="002E639E">
              <w:rPr>
                <w:rStyle w:val="FontStyle45"/>
                <w:rFonts w:ascii="Times New Roman" w:cs="Times New Roman"/>
                <w:b w:val="0"/>
                <w:lang w:eastAsia="en-US"/>
              </w:rPr>
              <w:t>Нормативно-техническая</w:t>
            </w: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 xml:space="preserve"> </w:t>
            </w:r>
            <w:r w:rsidRPr="002E639E">
              <w:rPr>
                <w:rStyle w:val="FontStyle45"/>
                <w:rFonts w:ascii="Times New Roman" w:cs="Times New Roman"/>
                <w:b w:val="0"/>
                <w:lang w:eastAsia="en-US"/>
              </w:rPr>
              <w:t>документация</w:t>
            </w: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 xml:space="preserve"> </w:t>
            </w:r>
          </w:p>
        </w:tc>
        <w:tc>
          <w:tcPr>
            <w:tcW w:w="2393" w:type="dxa"/>
            <w:tcBorders>
              <w:top w:val="single" w:sz="4" w:space="0" w:color="auto"/>
              <w:bottom w:val="double" w:sz="4" w:space="0" w:color="auto"/>
            </w:tcBorders>
          </w:tcPr>
          <w:p w:rsidR="00363B63" w:rsidRDefault="00363B63" w:rsidP="00BD6482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Назначение материалов</w:t>
            </w:r>
          </w:p>
        </w:tc>
      </w:tr>
      <w:tr w:rsidR="00363B63" w:rsidTr="00363B63">
        <w:tc>
          <w:tcPr>
            <w:tcW w:w="445" w:type="dxa"/>
            <w:tcBorders>
              <w:top w:val="double" w:sz="4" w:space="0" w:color="auto"/>
            </w:tcBorders>
          </w:tcPr>
          <w:p w:rsidR="00363B63" w:rsidRDefault="00363B63" w:rsidP="001850AC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</w:p>
        </w:tc>
        <w:tc>
          <w:tcPr>
            <w:tcW w:w="4339" w:type="dxa"/>
            <w:tcBorders>
              <w:top w:val="double" w:sz="4" w:space="0" w:color="auto"/>
            </w:tcBorders>
          </w:tcPr>
          <w:p w:rsidR="00363B63" w:rsidRDefault="00363B63" w:rsidP="001850AC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 xml:space="preserve">Водоупорность – не менее 220 </w:t>
            </w:r>
            <w:proofErr w:type="spellStart"/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мм</w:t>
            </w:r>
            <w:proofErr w:type="gramStart"/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.в</w:t>
            </w:r>
            <w:proofErr w:type="gramEnd"/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од.ст</w:t>
            </w:r>
            <w:proofErr w:type="spellEnd"/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.</w:t>
            </w:r>
          </w:p>
        </w:tc>
        <w:tc>
          <w:tcPr>
            <w:tcW w:w="2393" w:type="dxa"/>
            <w:tcBorders>
              <w:top w:val="double" w:sz="4" w:space="0" w:color="auto"/>
            </w:tcBorders>
          </w:tcPr>
          <w:p w:rsidR="00363B63" w:rsidRDefault="00363B63" w:rsidP="001850AC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</w:p>
        </w:tc>
        <w:tc>
          <w:tcPr>
            <w:tcW w:w="2393" w:type="dxa"/>
            <w:tcBorders>
              <w:top w:val="double" w:sz="4" w:space="0" w:color="auto"/>
            </w:tcBorders>
          </w:tcPr>
          <w:p w:rsidR="00363B63" w:rsidRDefault="00363B63" w:rsidP="001850AC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</w:p>
        </w:tc>
      </w:tr>
      <w:tr w:rsidR="00EA13A2" w:rsidTr="001850AC">
        <w:tc>
          <w:tcPr>
            <w:tcW w:w="445" w:type="dxa"/>
          </w:tcPr>
          <w:p w:rsidR="00EA13A2" w:rsidRDefault="00EA13A2" w:rsidP="001850AC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2</w:t>
            </w:r>
          </w:p>
        </w:tc>
        <w:tc>
          <w:tcPr>
            <w:tcW w:w="4339" w:type="dxa"/>
          </w:tcPr>
          <w:p w:rsidR="00EA13A2" w:rsidRDefault="00C95FC9" w:rsidP="001850AC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 xml:space="preserve">Шнур синтетический </w:t>
            </w:r>
          </w:p>
        </w:tc>
        <w:tc>
          <w:tcPr>
            <w:tcW w:w="2393" w:type="dxa"/>
          </w:tcPr>
          <w:p w:rsidR="00EA13A2" w:rsidRPr="00930AFB" w:rsidRDefault="00C95FC9" w:rsidP="001850AC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vertAlign w:val="superscript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НТД</w:t>
            </w:r>
          </w:p>
        </w:tc>
        <w:tc>
          <w:tcPr>
            <w:tcW w:w="2393" w:type="dxa"/>
          </w:tcPr>
          <w:p w:rsidR="00EA13A2" w:rsidRDefault="00C95FC9" w:rsidP="001850AC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Для соединения элементов</w:t>
            </w:r>
          </w:p>
        </w:tc>
      </w:tr>
      <w:tr w:rsidR="00EA13A2" w:rsidTr="001850AC">
        <w:tc>
          <w:tcPr>
            <w:tcW w:w="445" w:type="dxa"/>
          </w:tcPr>
          <w:p w:rsidR="00EA13A2" w:rsidRDefault="00EA13A2" w:rsidP="001850AC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3</w:t>
            </w:r>
          </w:p>
        </w:tc>
        <w:tc>
          <w:tcPr>
            <w:tcW w:w="4339" w:type="dxa"/>
          </w:tcPr>
          <w:p w:rsidR="00EA13A2" w:rsidRDefault="00C95FC9" w:rsidP="001850AC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Нитки швейные армированные</w:t>
            </w:r>
            <w:r w:rsidR="00EA13A2">
              <w:rPr>
                <w:rStyle w:val="FontStyle45"/>
                <w:rFonts w:ascii="Times New Roman" w:cs="Times New Roman"/>
                <w:b w:val="0"/>
                <w:lang w:eastAsia="en-US"/>
              </w:rPr>
              <w:t xml:space="preserve"> </w:t>
            </w:r>
          </w:p>
        </w:tc>
        <w:tc>
          <w:tcPr>
            <w:tcW w:w="2393" w:type="dxa"/>
          </w:tcPr>
          <w:p w:rsidR="00EA13A2" w:rsidRDefault="00C95FC9" w:rsidP="001850AC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ГОСТ 6309</w:t>
            </w:r>
          </w:p>
        </w:tc>
        <w:tc>
          <w:tcPr>
            <w:tcW w:w="2393" w:type="dxa"/>
          </w:tcPr>
          <w:p w:rsidR="00EA13A2" w:rsidRDefault="00C95FC9" w:rsidP="001850AC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Для соединения деталей</w:t>
            </w:r>
          </w:p>
        </w:tc>
      </w:tr>
    </w:tbl>
    <w:p w:rsidR="00EA13A2" w:rsidRDefault="00EA13A2" w:rsidP="00EA13A2">
      <w:pPr>
        <w:pStyle w:val="Style30"/>
        <w:widowControl/>
        <w:ind w:firstLine="708"/>
        <w:rPr>
          <w:rStyle w:val="FontStyle45"/>
          <w:rFonts w:ascii="Times New Roman" w:cs="Times New Roman"/>
          <w:b w:val="0"/>
          <w:lang w:eastAsia="en-US"/>
        </w:rPr>
      </w:pPr>
    </w:p>
    <w:p w:rsidR="00371144" w:rsidRPr="00371144" w:rsidRDefault="00371144" w:rsidP="00EA13A2">
      <w:pPr>
        <w:pStyle w:val="Style30"/>
        <w:widowControl/>
        <w:ind w:firstLine="708"/>
        <w:rPr>
          <w:rStyle w:val="FontStyle45"/>
          <w:rFonts w:ascii="Times New Roman" w:cs="Times New Roman"/>
          <w:lang w:eastAsia="en-US"/>
        </w:rPr>
      </w:pPr>
    </w:p>
    <w:p w:rsidR="00371144" w:rsidRPr="00371144" w:rsidRDefault="00371144" w:rsidP="00EA13A2">
      <w:pPr>
        <w:pStyle w:val="Style30"/>
        <w:widowControl/>
        <w:ind w:firstLine="708"/>
        <w:rPr>
          <w:rStyle w:val="FontStyle45"/>
          <w:rFonts w:ascii="Times New Roman" w:cs="Times New Roman"/>
          <w:lang w:eastAsia="en-US"/>
        </w:rPr>
      </w:pPr>
      <w:r w:rsidRPr="00371144">
        <w:rPr>
          <w:rStyle w:val="FontStyle45"/>
          <w:rFonts w:ascii="Times New Roman" w:cs="Times New Roman"/>
          <w:lang w:eastAsia="en-US"/>
        </w:rPr>
        <w:t>3.5 Комплектность</w:t>
      </w:r>
    </w:p>
    <w:p w:rsidR="00371144" w:rsidRDefault="00371144" w:rsidP="00371144">
      <w:pPr>
        <w:pStyle w:val="Style30"/>
        <w:widowControl/>
        <w:ind w:firstLine="708"/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eastAsia="en-US"/>
        </w:rPr>
        <w:t>3.5.1</w:t>
      </w:r>
      <w:r w:rsidRPr="00371144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>
        <w:rPr>
          <w:rStyle w:val="FontStyle45"/>
          <w:rFonts w:ascii="Times New Roman" w:cs="Times New Roman"/>
          <w:b w:val="0"/>
          <w:lang w:eastAsia="en-US"/>
        </w:rPr>
        <w:t xml:space="preserve">Комплект </w:t>
      </w:r>
      <w:r w:rsidRPr="00371144">
        <w:rPr>
          <w:rStyle w:val="FontStyle45"/>
          <w:rFonts w:ascii="Times New Roman" w:cs="Times New Roman"/>
          <w:b w:val="0"/>
          <w:lang w:eastAsia="en-US"/>
        </w:rPr>
        <w:t xml:space="preserve">маскировочный состоит  из  </w:t>
      </w:r>
      <w:r>
        <w:rPr>
          <w:rStyle w:val="FontStyle45"/>
          <w:rFonts w:ascii="Times New Roman" w:cs="Times New Roman"/>
          <w:b w:val="0"/>
          <w:lang w:eastAsia="en-US"/>
        </w:rPr>
        <w:t xml:space="preserve">маскировочного покрытия, </w:t>
      </w:r>
      <w:proofErr w:type="spellStart"/>
      <w:r>
        <w:rPr>
          <w:rStyle w:val="FontStyle45"/>
          <w:rFonts w:ascii="Times New Roman" w:cs="Times New Roman"/>
          <w:b w:val="0"/>
          <w:lang w:eastAsia="en-US"/>
        </w:rPr>
        <w:t>приколыши</w:t>
      </w:r>
      <w:proofErr w:type="spellEnd"/>
      <w:r>
        <w:rPr>
          <w:rStyle w:val="FontStyle45"/>
          <w:rFonts w:ascii="Times New Roman" w:cs="Times New Roman"/>
          <w:b w:val="0"/>
          <w:lang w:eastAsia="en-US"/>
        </w:rPr>
        <w:t xml:space="preserve"> металлические, упаковочного чехла, запасного сшивного шнура.</w:t>
      </w:r>
    </w:p>
    <w:p w:rsidR="00371144" w:rsidRPr="00371144" w:rsidRDefault="00371144" w:rsidP="00371144">
      <w:pPr>
        <w:pStyle w:val="Style30"/>
        <w:widowControl/>
        <w:ind w:firstLine="708"/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eastAsia="en-US"/>
        </w:rPr>
        <w:t>3</w:t>
      </w:r>
      <w:r w:rsidRPr="00371144">
        <w:rPr>
          <w:rStyle w:val="FontStyle45"/>
          <w:rFonts w:ascii="Times New Roman" w:cs="Times New Roman"/>
          <w:b w:val="0"/>
          <w:lang w:eastAsia="en-US"/>
        </w:rPr>
        <w:t>.</w:t>
      </w:r>
      <w:r>
        <w:rPr>
          <w:rStyle w:val="FontStyle45"/>
          <w:rFonts w:ascii="Times New Roman" w:cs="Times New Roman"/>
          <w:b w:val="0"/>
          <w:lang w:eastAsia="en-US"/>
        </w:rPr>
        <w:t>5</w:t>
      </w:r>
      <w:r w:rsidRPr="00371144">
        <w:rPr>
          <w:rStyle w:val="FontStyle45"/>
          <w:rFonts w:ascii="Times New Roman" w:cs="Times New Roman"/>
          <w:b w:val="0"/>
          <w:lang w:eastAsia="en-US"/>
        </w:rPr>
        <w:t>.</w:t>
      </w:r>
      <w:r>
        <w:rPr>
          <w:rStyle w:val="FontStyle45"/>
          <w:rFonts w:ascii="Times New Roman" w:cs="Times New Roman"/>
          <w:b w:val="0"/>
          <w:lang w:eastAsia="en-US"/>
        </w:rPr>
        <w:t>2</w:t>
      </w:r>
      <w:r w:rsidRPr="00371144">
        <w:rPr>
          <w:rStyle w:val="FontStyle45"/>
          <w:rFonts w:ascii="Times New Roman" w:cs="Times New Roman"/>
          <w:b w:val="0"/>
          <w:lang w:eastAsia="en-US"/>
        </w:rPr>
        <w:t xml:space="preserve">  </w:t>
      </w:r>
      <w:r>
        <w:rPr>
          <w:rStyle w:val="FontStyle45"/>
          <w:rFonts w:ascii="Times New Roman" w:cs="Times New Roman"/>
          <w:b w:val="0"/>
          <w:lang w:eastAsia="en-US"/>
        </w:rPr>
        <w:t xml:space="preserve">Комплект </w:t>
      </w:r>
      <w:r w:rsidRPr="00371144">
        <w:rPr>
          <w:rStyle w:val="FontStyle45"/>
          <w:rFonts w:ascii="Times New Roman" w:cs="Times New Roman"/>
          <w:b w:val="0"/>
          <w:lang w:eastAsia="en-US"/>
        </w:rPr>
        <w:t>маскировочный комплектуют на предприятиях-изготовителях.</w:t>
      </w:r>
    </w:p>
    <w:p w:rsidR="00371144" w:rsidRDefault="00371144" w:rsidP="00EA13A2">
      <w:pPr>
        <w:pStyle w:val="Style30"/>
        <w:widowControl/>
        <w:ind w:firstLine="708"/>
        <w:rPr>
          <w:rStyle w:val="FontStyle45"/>
          <w:rFonts w:ascii="Times New Roman" w:cs="Times New Roman"/>
          <w:lang w:eastAsia="en-US"/>
        </w:rPr>
      </w:pPr>
      <w:r w:rsidRPr="00371144">
        <w:rPr>
          <w:rStyle w:val="FontStyle45"/>
          <w:rFonts w:ascii="Times New Roman" w:cs="Times New Roman"/>
          <w:b w:val="0"/>
          <w:lang w:eastAsia="en-US"/>
        </w:rPr>
        <w:t xml:space="preserve"> </w:t>
      </w:r>
    </w:p>
    <w:p w:rsidR="00371144" w:rsidRDefault="00371144" w:rsidP="00EA13A2">
      <w:pPr>
        <w:pStyle w:val="Style30"/>
        <w:widowControl/>
        <w:ind w:firstLine="708"/>
        <w:rPr>
          <w:rStyle w:val="FontStyle45"/>
          <w:rFonts w:ascii="Times New Roman" w:cs="Times New Roman"/>
          <w:lang w:eastAsia="en-US"/>
        </w:rPr>
      </w:pPr>
      <w:r w:rsidRPr="00371144">
        <w:rPr>
          <w:rStyle w:val="FontStyle45"/>
          <w:rFonts w:ascii="Times New Roman" w:cs="Times New Roman"/>
          <w:lang w:eastAsia="en-US"/>
        </w:rPr>
        <w:t>4 Маркировка</w:t>
      </w:r>
    </w:p>
    <w:p w:rsidR="00590843" w:rsidRPr="00371144" w:rsidRDefault="00590843" w:rsidP="00EA13A2">
      <w:pPr>
        <w:pStyle w:val="Style30"/>
        <w:widowControl/>
        <w:ind w:firstLine="708"/>
        <w:rPr>
          <w:rStyle w:val="FontStyle45"/>
          <w:rFonts w:ascii="Times New Roman" w:cs="Times New Roman"/>
          <w:lang w:eastAsia="en-US"/>
        </w:rPr>
      </w:pPr>
    </w:p>
    <w:p w:rsidR="00371144" w:rsidRPr="00590843" w:rsidRDefault="00371144" w:rsidP="00EA13A2">
      <w:pPr>
        <w:pStyle w:val="Style30"/>
        <w:widowControl/>
        <w:ind w:firstLine="708"/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eastAsia="en-US"/>
        </w:rPr>
        <w:t xml:space="preserve">Маркировка комплекта – по </w:t>
      </w:r>
      <w:r w:rsidR="00590843" w:rsidRPr="00EB5A7C">
        <w:rPr>
          <w:rStyle w:val="FontStyle45"/>
          <w:rFonts w:ascii="Times New Roman" w:cs="Times New Roman"/>
          <w:b w:val="0"/>
          <w:lang w:eastAsia="en-US"/>
        </w:rPr>
        <w:t>[</w:t>
      </w:r>
      <w:r w:rsidR="00590843">
        <w:rPr>
          <w:rStyle w:val="FontStyle45"/>
          <w:rFonts w:ascii="Times New Roman" w:cs="Times New Roman"/>
          <w:b w:val="0"/>
          <w:lang w:eastAsia="en-US"/>
        </w:rPr>
        <w:t>1</w:t>
      </w:r>
      <w:r w:rsidR="00590843" w:rsidRPr="00EB5A7C">
        <w:rPr>
          <w:rStyle w:val="FontStyle45"/>
          <w:rFonts w:ascii="Times New Roman" w:cs="Times New Roman"/>
          <w:b w:val="0"/>
          <w:lang w:eastAsia="en-US"/>
        </w:rPr>
        <w:t>],</w:t>
      </w:r>
      <w:r w:rsidR="00EB5A7C" w:rsidRPr="00EB5A7C">
        <w:rPr>
          <w:rStyle w:val="FontStyle45"/>
          <w:rFonts w:ascii="Times New Roman" w:cs="Times New Roman"/>
          <w:b w:val="0"/>
          <w:lang w:eastAsia="en-US"/>
        </w:rPr>
        <w:t xml:space="preserve"> ГОСТ 19159</w:t>
      </w:r>
      <w:r w:rsidR="00590843">
        <w:rPr>
          <w:rStyle w:val="FontStyle45"/>
          <w:rFonts w:ascii="Times New Roman" w:cs="Times New Roman"/>
          <w:b w:val="0"/>
          <w:lang w:eastAsia="en-US"/>
        </w:rPr>
        <w:t>.</w:t>
      </w:r>
    </w:p>
    <w:p w:rsidR="00616055" w:rsidRDefault="00616055" w:rsidP="00616055">
      <w:pPr>
        <w:pStyle w:val="Style30"/>
        <w:widowControl/>
        <w:ind w:firstLine="708"/>
        <w:rPr>
          <w:rStyle w:val="FontStyle45"/>
          <w:rFonts w:ascii="Times New Roman" w:cs="Times New Roman"/>
          <w:b w:val="0"/>
          <w:lang w:eastAsia="en-US"/>
        </w:rPr>
      </w:pPr>
    </w:p>
    <w:p w:rsidR="00616055" w:rsidRDefault="00616055" w:rsidP="00616055">
      <w:pPr>
        <w:pStyle w:val="Style30"/>
        <w:widowControl/>
        <w:ind w:firstLine="708"/>
        <w:rPr>
          <w:rStyle w:val="FontStyle45"/>
          <w:rFonts w:ascii="Times New Roman" w:cs="Times New Roman"/>
          <w:lang w:eastAsia="en-US"/>
        </w:rPr>
      </w:pPr>
      <w:r w:rsidRPr="00616055">
        <w:rPr>
          <w:rStyle w:val="FontStyle45"/>
          <w:rFonts w:ascii="Times New Roman" w:cs="Times New Roman"/>
          <w:lang w:eastAsia="en-US"/>
        </w:rPr>
        <w:t>5 Упаковка</w:t>
      </w:r>
    </w:p>
    <w:p w:rsidR="00590843" w:rsidRPr="00616055" w:rsidRDefault="00590843" w:rsidP="00616055">
      <w:pPr>
        <w:pStyle w:val="Style30"/>
        <w:widowControl/>
        <w:ind w:firstLine="708"/>
        <w:rPr>
          <w:rStyle w:val="FontStyle45"/>
          <w:rFonts w:ascii="Times New Roman" w:cs="Times New Roman"/>
          <w:lang w:eastAsia="en-US"/>
        </w:rPr>
      </w:pPr>
    </w:p>
    <w:p w:rsidR="00616055" w:rsidRDefault="00616055" w:rsidP="00616055">
      <w:pPr>
        <w:pStyle w:val="Style30"/>
        <w:widowControl/>
        <w:ind w:firstLine="708"/>
        <w:rPr>
          <w:rStyle w:val="FontStyle45"/>
          <w:rFonts w:ascii="Times New Roman" w:cs="Times New Roman"/>
          <w:b w:val="0"/>
          <w:lang w:eastAsia="en-US"/>
        </w:rPr>
      </w:pPr>
      <w:r w:rsidRPr="00EB5A7C">
        <w:rPr>
          <w:rStyle w:val="FontStyle45"/>
          <w:rFonts w:ascii="Times New Roman" w:cs="Times New Roman"/>
          <w:b w:val="0"/>
          <w:lang w:eastAsia="en-US"/>
        </w:rPr>
        <w:t xml:space="preserve">Упаковка </w:t>
      </w:r>
      <w:r>
        <w:rPr>
          <w:rStyle w:val="FontStyle45"/>
          <w:rFonts w:ascii="Times New Roman" w:cs="Times New Roman"/>
          <w:b w:val="0"/>
          <w:lang w:eastAsia="en-US"/>
        </w:rPr>
        <w:t>комплекта</w:t>
      </w:r>
      <w:r w:rsidRPr="00EB5A7C">
        <w:rPr>
          <w:rStyle w:val="FontStyle45"/>
          <w:rFonts w:ascii="Times New Roman" w:cs="Times New Roman"/>
          <w:b w:val="0"/>
          <w:lang w:eastAsia="en-US"/>
        </w:rPr>
        <w:t xml:space="preserve"> - по [2], ГОСТ 19159</w:t>
      </w:r>
      <w:r w:rsidR="00590843">
        <w:rPr>
          <w:rStyle w:val="FontStyle45"/>
          <w:rFonts w:ascii="Times New Roman" w:cs="Times New Roman"/>
          <w:b w:val="0"/>
          <w:lang w:eastAsia="en-US"/>
        </w:rPr>
        <w:t>.</w:t>
      </w:r>
    </w:p>
    <w:p w:rsidR="00616055" w:rsidRDefault="00616055" w:rsidP="00616055">
      <w:pPr>
        <w:pStyle w:val="Style30"/>
        <w:widowControl/>
        <w:ind w:firstLine="708"/>
        <w:rPr>
          <w:rStyle w:val="FontStyle45"/>
          <w:rFonts w:ascii="Times New Roman" w:cs="Times New Roman"/>
          <w:b w:val="0"/>
          <w:lang w:eastAsia="en-US"/>
        </w:rPr>
      </w:pPr>
    </w:p>
    <w:p w:rsidR="00616055" w:rsidRDefault="00616055" w:rsidP="00616055">
      <w:pPr>
        <w:pStyle w:val="Style30"/>
        <w:widowControl/>
        <w:ind w:firstLine="708"/>
        <w:rPr>
          <w:rStyle w:val="FontStyle45"/>
          <w:rFonts w:ascii="Times New Roman" w:cs="Times New Roman"/>
          <w:lang w:eastAsia="en-US"/>
        </w:rPr>
      </w:pPr>
      <w:r w:rsidRPr="00616055">
        <w:rPr>
          <w:rStyle w:val="FontStyle45"/>
          <w:rFonts w:ascii="Times New Roman" w:cs="Times New Roman"/>
          <w:lang w:eastAsia="en-US"/>
        </w:rPr>
        <w:t>6 Правила приемки</w:t>
      </w:r>
    </w:p>
    <w:p w:rsidR="00590843" w:rsidRPr="00616055" w:rsidRDefault="00590843" w:rsidP="00616055">
      <w:pPr>
        <w:pStyle w:val="Style30"/>
        <w:widowControl/>
        <w:ind w:firstLine="708"/>
        <w:rPr>
          <w:rStyle w:val="FontStyle45"/>
          <w:rFonts w:ascii="Times New Roman" w:cs="Times New Roman"/>
          <w:lang w:eastAsia="en-US"/>
        </w:rPr>
      </w:pPr>
    </w:p>
    <w:p w:rsidR="00616055" w:rsidRDefault="00616055" w:rsidP="00616055">
      <w:pPr>
        <w:pStyle w:val="Style30"/>
        <w:widowControl/>
        <w:ind w:firstLine="708"/>
        <w:rPr>
          <w:rStyle w:val="FontStyle45"/>
          <w:rFonts w:ascii="Times New Roman" w:cs="Times New Roman"/>
          <w:b w:val="0"/>
          <w:lang w:eastAsia="en-US"/>
        </w:rPr>
      </w:pPr>
      <w:r w:rsidRPr="00EB5A7C">
        <w:rPr>
          <w:rStyle w:val="FontStyle45"/>
          <w:rFonts w:ascii="Times New Roman" w:cs="Times New Roman"/>
          <w:b w:val="0"/>
          <w:lang w:eastAsia="en-US"/>
        </w:rPr>
        <w:t xml:space="preserve">Приемка костюма – по [3], ГОСТ 24782. </w:t>
      </w:r>
    </w:p>
    <w:p w:rsidR="00616055" w:rsidRDefault="00616055" w:rsidP="00616055">
      <w:pPr>
        <w:pStyle w:val="Style30"/>
        <w:widowControl/>
        <w:ind w:firstLine="708"/>
        <w:rPr>
          <w:rStyle w:val="FontStyle45"/>
          <w:rFonts w:ascii="Times New Roman" w:cs="Times New Roman"/>
          <w:b w:val="0"/>
          <w:lang w:eastAsia="en-US"/>
        </w:rPr>
      </w:pPr>
    </w:p>
    <w:p w:rsidR="00616055" w:rsidRDefault="00616055" w:rsidP="00616055">
      <w:pPr>
        <w:pStyle w:val="Style30"/>
        <w:widowControl/>
        <w:ind w:firstLine="708"/>
        <w:rPr>
          <w:rStyle w:val="FontStyle45"/>
          <w:rFonts w:ascii="Times New Roman" w:cs="Times New Roman"/>
          <w:lang w:eastAsia="en-US"/>
        </w:rPr>
      </w:pPr>
      <w:r w:rsidRPr="00616055">
        <w:rPr>
          <w:rStyle w:val="FontStyle45"/>
          <w:rFonts w:ascii="Times New Roman" w:cs="Times New Roman"/>
          <w:lang w:eastAsia="en-US"/>
        </w:rPr>
        <w:t xml:space="preserve">7  Методы контроля </w:t>
      </w:r>
    </w:p>
    <w:p w:rsidR="00590843" w:rsidRPr="00616055" w:rsidRDefault="00590843" w:rsidP="00616055">
      <w:pPr>
        <w:pStyle w:val="Style30"/>
        <w:widowControl/>
        <w:ind w:firstLine="708"/>
        <w:rPr>
          <w:rStyle w:val="FontStyle45"/>
          <w:rFonts w:ascii="Times New Roman" w:cs="Times New Roman"/>
          <w:lang w:eastAsia="en-US"/>
        </w:rPr>
      </w:pPr>
    </w:p>
    <w:p w:rsidR="00616055" w:rsidRDefault="00616055" w:rsidP="00616055">
      <w:pPr>
        <w:pStyle w:val="Style30"/>
        <w:widowControl/>
        <w:ind w:firstLine="708"/>
        <w:rPr>
          <w:rStyle w:val="FontStyle45"/>
          <w:rFonts w:ascii="Times New Roman" w:cs="Times New Roman"/>
          <w:b w:val="0"/>
          <w:lang w:eastAsia="en-US"/>
        </w:rPr>
      </w:pPr>
      <w:r w:rsidRPr="00EB5A7C">
        <w:rPr>
          <w:rStyle w:val="FontStyle45"/>
          <w:rFonts w:ascii="Times New Roman" w:cs="Times New Roman"/>
          <w:b w:val="0"/>
          <w:lang w:eastAsia="en-US"/>
        </w:rPr>
        <w:t xml:space="preserve">Методы контроля качества –  по ГОСТ 4103. </w:t>
      </w:r>
    </w:p>
    <w:p w:rsidR="00616055" w:rsidRDefault="00616055" w:rsidP="00616055">
      <w:pPr>
        <w:pStyle w:val="Style30"/>
        <w:widowControl/>
        <w:ind w:firstLine="708"/>
        <w:rPr>
          <w:rStyle w:val="FontStyle45"/>
          <w:rFonts w:ascii="Times New Roman" w:cs="Times New Roman"/>
          <w:b w:val="0"/>
          <w:lang w:eastAsia="en-US"/>
        </w:rPr>
      </w:pPr>
    </w:p>
    <w:p w:rsidR="00616055" w:rsidRDefault="00616055" w:rsidP="00616055">
      <w:pPr>
        <w:pStyle w:val="Style30"/>
        <w:widowControl/>
        <w:ind w:firstLine="708"/>
        <w:rPr>
          <w:rStyle w:val="FontStyle45"/>
          <w:rFonts w:ascii="Times New Roman" w:cs="Times New Roman"/>
          <w:lang w:eastAsia="en-US"/>
        </w:rPr>
      </w:pPr>
      <w:r w:rsidRPr="00616055">
        <w:rPr>
          <w:rStyle w:val="FontStyle45"/>
          <w:rFonts w:ascii="Times New Roman" w:cs="Times New Roman"/>
          <w:lang w:eastAsia="en-US"/>
        </w:rPr>
        <w:t>8  Транспортирование и хранение</w:t>
      </w:r>
    </w:p>
    <w:p w:rsidR="00590843" w:rsidRPr="00616055" w:rsidRDefault="00590843" w:rsidP="00616055">
      <w:pPr>
        <w:pStyle w:val="Style30"/>
        <w:widowControl/>
        <w:ind w:firstLine="708"/>
        <w:rPr>
          <w:rStyle w:val="FontStyle45"/>
          <w:rFonts w:ascii="Times New Roman" w:cs="Times New Roman"/>
          <w:lang w:eastAsia="en-US"/>
        </w:rPr>
      </w:pPr>
    </w:p>
    <w:p w:rsidR="00616055" w:rsidRDefault="00616055" w:rsidP="00616055">
      <w:pPr>
        <w:pStyle w:val="Style30"/>
        <w:widowControl/>
        <w:ind w:firstLine="708"/>
        <w:rPr>
          <w:rStyle w:val="FontStyle45"/>
          <w:rFonts w:ascii="Times New Roman" w:cs="Times New Roman"/>
          <w:b w:val="0"/>
          <w:lang w:eastAsia="en-US"/>
        </w:rPr>
      </w:pPr>
      <w:r w:rsidRPr="00EB5A7C">
        <w:rPr>
          <w:rStyle w:val="FontStyle45"/>
          <w:rFonts w:ascii="Times New Roman" w:cs="Times New Roman"/>
          <w:b w:val="0"/>
          <w:lang w:eastAsia="en-US"/>
        </w:rPr>
        <w:t>Транспортирование и хранение к</w:t>
      </w:r>
      <w:r>
        <w:rPr>
          <w:rStyle w:val="FontStyle45"/>
          <w:rFonts w:ascii="Times New Roman" w:cs="Times New Roman"/>
          <w:b w:val="0"/>
          <w:lang w:eastAsia="en-US"/>
        </w:rPr>
        <w:t xml:space="preserve">омплекта </w:t>
      </w:r>
      <w:r w:rsidRPr="00EB5A7C">
        <w:rPr>
          <w:rStyle w:val="FontStyle45"/>
          <w:rFonts w:ascii="Times New Roman" w:cs="Times New Roman"/>
          <w:b w:val="0"/>
          <w:lang w:eastAsia="en-US"/>
        </w:rPr>
        <w:t xml:space="preserve">- по ГОСТ 19159.  </w:t>
      </w:r>
    </w:p>
    <w:p w:rsidR="00EB5A7C" w:rsidRDefault="00EB5A7C" w:rsidP="00EA13A2">
      <w:pPr>
        <w:pStyle w:val="Style30"/>
        <w:widowControl/>
        <w:ind w:firstLine="708"/>
        <w:rPr>
          <w:rStyle w:val="FontStyle45"/>
          <w:rFonts w:ascii="Times New Roman" w:cs="Times New Roman"/>
          <w:b w:val="0"/>
          <w:lang w:eastAsia="en-US"/>
        </w:rPr>
      </w:pPr>
    </w:p>
    <w:p w:rsidR="00EB5A7C" w:rsidRDefault="00EB5A7C" w:rsidP="00EA13A2">
      <w:pPr>
        <w:pStyle w:val="Style30"/>
        <w:widowControl/>
        <w:ind w:firstLine="708"/>
        <w:rPr>
          <w:rStyle w:val="FontStyle45"/>
          <w:rFonts w:ascii="Times New Roman" w:cs="Times New Roman"/>
          <w:lang w:eastAsia="en-US"/>
        </w:rPr>
      </w:pPr>
      <w:r w:rsidRPr="005563FE">
        <w:rPr>
          <w:rStyle w:val="FontStyle45"/>
          <w:rFonts w:ascii="Times New Roman" w:cs="Times New Roman"/>
          <w:lang w:eastAsia="en-US"/>
        </w:rPr>
        <w:t>9 Гарантия изготовителя</w:t>
      </w:r>
    </w:p>
    <w:p w:rsidR="00590843" w:rsidRPr="005563FE" w:rsidRDefault="00590843" w:rsidP="00EA13A2">
      <w:pPr>
        <w:pStyle w:val="Style30"/>
        <w:widowControl/>
        <w:ind w:firstLine="708"/>
        <w:rPr>
          <w:rStyle w:val="FontStyle45"/>
          <w:rFonts w:ascii="Times New Roman" w:cs="Times New Roman"/>
          <w:lang w:eastAsia="en-US"/>
        </w:rPr>
      </w:pPr>
    </w:p>
    <w:p w:rsidR="00EB5A7C" w:rsidRDefault="00EB5A7C" w:rsidP="00EA13A2">
      <w:pPr>
        <w:pStyle w:val="Style30"/>
        <w:widowControl/>
        <w:ind w:firstLine="708"/>
        <w:rPr>
          <w:rStyle w:val="FontStyle45"/>
          <w:rFonts w:ascii="Times New Roman" w:cs="Times New Roman"/>
          <w:b w:val="0"/>
          <w:lang w:eastAsia="en-US"/>
        </w:rPr>
      </w:pPr>
      <w:r w:rsidRPr="00EB5A7C">
        <w:rPr>
          <w:rStyle w:val="FontStyle45"/>
          <w:rFonts w:ascii="Times New Roman" w:cs="Times New Roman"/>
          <w:b w:val="0"/>
          <w:lang w:eastAsia="en-US"/>
        </w:rPr>
        <w:t>9.1</w:t>
      </w:r>
      <w:r w:rsidR="005563FE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EB5A7C">
        <w:rPr>
          <w:rStyle w:val="FontStyle45"/>
          <w:rFonts w:ascii="Times New Roman" w:cs="Times New Roman"/>
          <w:b w:val="0"/>
          <w:lang w:eastAsia="en-US"/>
        </w:rPr>
        <w:t>Изготовитель  гарантирует  соответствие  качества  изделий  требованиям настоящего стандарта при соблюдении правил хранения и транспортирования.</w:t>
      </w:r>
    </w:p>
    <w:p w:rsidR="00FF5555" w:rsidRDefault="00EB5A7C" w:rsidP="00EA13A2">
      <w:pPr>
        <w:pStyle w:val="Style30"/>
        <w:widowControl/>
        <w:ind w:firstLine="708"/>
        <w:rPr>
          <w:rStyle w:val="FontStyle45"/>
          <w:rFonts w:ascii="Times New Roman" w:cs="Times New Roman"/>
          <w:b w:val="0"/>
          <w:lang w:eastAsia="en-US"/>
        </w:rPr>
      </w:pPr>
      <w:r w:rsidRPr="00EB5A7C">
        <w:rPr>
          <w:rStyle w:val="FontStyle45"/>
          <w:rFonts w:ascii="Times New Roman" w:cs="Times New Roman"/>
          <w:b w:val="0"/>
          <w:lang w:eastAsia="en-US"/>
        </w:rPr>
        <w:t xml:space="preserve">9.2  </w:t>
      </w:r>
      <w:r w:rsidR="005563FE">
        <w:rPr>
          <w:rStyle w:val="FontStyle45"/>
          <w:rFonts w:ascii="Times New Roman" w:cs="Times New Roman"/>
          <w:b w:val="0"/>
          <w:lang w:eastAsia="en-US"/>
        </w:rPr>
        <w:t xml:space="preserve"> Срок эксплуатации неограничен при отсутствии механических повреждений.</w:t>
      </w:r>
    </w:p>
    <w:p w:rsidR="00EA13A2" w:rsidRDefault="00EA13A2" w:rsidP="00EA13A2">
      <w:pPr>
        <w:pStyle w:val="Style30"/>
        <w:widowControl/>
        <w:ind w:firstLine="708"/>
        <w:rPr>
          <w:rFonts w:eastAsiaTheme="minorEastAsia"/>
          <w:b/>
          <w:bCs/>
          <w:color w:val="000000"/>
          <w:lang w:eastAsia="en-US"/>
        </w:rPr>
      </w:pPr>
    </w:p>
    <w:p w:rsidR="00AB292A" w:rsidRDefault="00AB292A" w:rsidP="00BE3320">
      <w:pPr>
        <w:pStyle w:val="Style10"/>
        <w:widowControl/>
        <w:ind w:firstLine="709"/>
        <w:rPr>
          <w:rFonts w:ascii="Times New Roman" w:eastAsiaTheme="minorEastAsia" w:hAnsi="Times New Roman" w:cs="Times New Roman"/>
          <w:b/>
          <w:bCs/>
          <w:color w:val="000000"/>
          <w:lang w:eastAsia="en-US"/>
        </w:rPr>
      </w:pPr>
    </w:p>
    <w:p w:rsidR="00AB292A" w:rsidRDefault="00AB292A" w:rsidP="00BE3320">
      <w:pPr>
        <w:pStyle w:val="Style10"/>
        <w:widowControl/>
        <w:ind w:firstLine="709"/>
        <w:rPr>
          <w:rFonts w:ascii="Times New Roman" w:eastAsiaTheme="minorEastAsia" w:hAnsi="Times New Roman" w:cs="Times New Roman"/>
          <w:b/>
          <w:bCs/>
          <w:color w:val="000000"/>
          <w:lang w:val="kk-KZ" w:eastAsia="en-US"/>
        </w:rPr>
      </w:pPr>
    </w:p>
    <w:p w:rsidR="000A51EB" w:rsidRDefault="000A51EB" w:rsidP="00BE3320">
      <w:pPr>
        <w:pStyle w:val="Style10"/>
        <w:widowControl/>
        <w:ind w:firstLine="709"/>
        <w:rPr>
          <w:rFonts w:ascii="Times New Roman" w:eastAsiaTheme="minorEastAsia" w:hAnsi="Times New Roman" w:cs="Times New Roman"/>
          <w:b/>
          <w:bCs/>
          <w:color w:val="000000"/>
          <w:lang w:val="kk-KZ" w:eastAsia="en-US"/>
        </w:rPr>
      </w:pPr>
    </w:p>
    <w:p w:rsidR="000A51EB" w:rsidRDefault="000A51EB" w:rsidP="00BE3320">
      <w:pPr>
        <w:pStyle w:val="Style10"/>
        <w:widowControl/>
        <w:ind w:firstLine="709"/>
        <w:rPr>
          <w:rFonts w:ascii="Times New Roman" w:eastAsiaTheme="minorEastAsia" w:hAnsi="Times New Roman" w:cs="Times New Roman"/>
          <w:b/>
          <w:bCs/>
          <w:color w:val="000000"/>
          <w:lang w:val="kk-KZ" w:eastAsia="en-US"/>
        </w:rPr>
      </w:pPr>
    </w:p>
    <w:p w:rsidR="000A51EB" w:rsidRDefault="000A51EB" w:rsidP="00BE3320">
      <w:pPr>
        <w:pStyle w:val="Style10"/>
        <w:widowControl/>
        <w:ind w:firstLine="709"/>
        <w:rPr>
          <w:rFonts w:ascii="Times New Roman" w:eastAsiaTheme="minorEastAsia" w:hAnsi="Times New Roman" w:cs="Times New Roman"/>
          <w:b/>
          <w:bCs/>
          <w:color w:val="000000"/>
          <w:lang w:val="kk-KZ" w:eastAsia="en-US"/>
        </w:rPr>
      </w:pPr>
    </w:p>
    <w:p w:rsidR="00B737C6" w:rsidRPr="00590843" w:rsidRDefault="00B737C6" w:rsidP="003D4A84">
      <w:pPr>
        <w:pStyle w:val="Style15"/>
        <w:widowControl/>
        <w:ind w:firstLine="1"/>
        <w:jc w:val="center"/>
        <w:rPr>
          <w:rStyle w:val="FontStyle43"/>
          <w:rFonts w:ascii="Times New Roman" w:hAnsi="Times New Roman" w:cs="Times New Roman"/>
          <w:b w:val="0"/>
          <w:bCs w:val="0"/>
          <w:sz w:val="24"/>
          <w:szCs w:val="28"/>
          <w:lang w:eastAsia="en-US"/>
        </w:rPr>
      </w:pPr>
      <w:bookmarkStart w:id="1" w:name="_GoBack"/>
      <w:bookmarkEnd w:id="1"/>
      <w:r w:rsidRPr="00E06359">
        <w:rPr>
          <w:rStyle w:val="FontStyle43"/>
          <w:rFonts w:ascii="Times New Roman" w:hAnsi="Times New Roman"/>
          <w:sz w:val="24"/>
          <w:szCs w:val="28"/>
          <w:lang w:eastAsia="en-US"/>
        </w:rPr>
        <w:lastRenderedPageBreak/>
        <w:t>Библиография</w:t>
      </w:r>
    </w:p>
    <w:p w:rsidR="00B737C6" w:rsidRPr="00590843" w:rsidRDefault="00B737C6" w:rsidP="00B737C6">
      <w:pPr>
        <w:pStyle w:val="Style13"/>
        <w:widowControl/>
        <w:jc w:val="center"/>
        <w:rPr>
          <w:rStyle w:val="FontStyle43"/>
          <w:rFonts w:ascii="Times New Roman" w:hAnsi="Times New Roman"/>
          <w:sz w:val="24"/>
          <w:szCs w:val="28"/>
          <w:lang w:eastAsia="en-US"/>
        </w:rPr>
      </w:pPr>
    </w:p>
    <w:p w:rsidR="00EE000B" w:rsidRDefault="00B737C6" w:rsidP="000A51EB">
      <w:pPr>
        <w:widowControl/>
        <w:autoSpaceDE/>
        <w:autoSpaceDN/>
        <w:adjustRightInd/>
        <w:ind w:firstLine="709"/>
        <w:rPr>
          <w:rStyle w:val="FontStyle44"/>
          <w:rFonts w:ascii="Times New Roman" w:hAnsi="Times New Roman" w:cs="Times New Roman"/>
          <w:sz w:val="24"/>
          <w:szCs w:val="28"/>
        </w:rPr>
      </w:pPr>
      <w:bookmarkStart w:id="2" w:name="bookmark18"/>
      <w:r w:rsidRPr="00590843">
        <w:rPr>
          <w:rStyle w:val="FontStyle44"/>
          <w:rFonts w:ascii="Times New Roman" w:hAnsi="Times New Roman" w:cs="Times New Roman"/>
          <w:sz w:val="24"/>
          <w:szCs w:val="28"/>
        </w:rPr>
        <w:t>[</w:t>
      </w:r>
      <w:bookmarkEnd w:id="2"/>
      <w:r w:rsidRPr="00590843">
        <w:rPr>
          <w:rStyle w:val="FontStyle44"/>
          <w:rFonts w:ascii="Times New Roman" w:hAnsi="Times New Roman" w:cs="Times New Roman"/>
          <w:sz w:val="24"/>
          <w:szCs w:val="28"/>
        </w:rPr>
        <w:t xml:space="preserve">1] </w:t>
      </w:r>
      <w:r w:rsidR="00590843">
        <w:rPr>
          <w:rStyle w:val="FontStyle44"/>
          <w:rFonts w:ascii="Times New Roman" w:hAnsi="Times New Roman" w:cs="Times New Roman"/>
          <w:sz w:val="24"/>
          <w:szCs w:val="28"/>
        </w:rPr>
        <w:t xml:space="preserve">Технический регламент Республики Казахстан «Требования к маркировке продукции», утвержденный Приказом Министерства по инвестициям и развитию Республики Казахстан от 15 октября 2016 года № 724. </w:t>
      </w:r>
    </w:p>
    <w:p w:rsidR="00590843" w:rsidRDefault="00590843" w:rsidP="000A51EB">
      <w:pPr>
        <w:widowControl/>
        <w:autoSpaceDE/>
        <w:autoSpaceDN/>
        <w:adjustRightInd/>
        <w:ind w:firstLine="709"/>
        <w:rPr>
          <w:rStyle w:val="FontStyle44"/>
          <w:rFonts w:ascii="Times New Roman" w:hAnsi="Times New Roman" w:cs="Times New Roman"/>
          <w:sz w:val="24"/>
          <w:szCs w:val="28"/>
        </w:rPr>
      </w:pPr>
      <w:r w:rsidRPr="00590843">
        <w:rPr>
          <w:rStyle w:val="FontStyle44"/>
          <w:rFonts w:ascii="Times New Roman" w:hAnsi="Times New Roman" w:cs="Times New Roman"/>
          <w:sz w:val="24"/>
          <w:szCs w:val="28"/>
        </w:rPr>
        <w:t>[</w:t>
      </w:r>
      <w:r>
        <w:rPr>
          <w:rStyle w:val="FontStyle44"/>
          <w:rFonts w:ascii="Times New Roman" w:hAnsi="Times New Roman" w:cs="Times New Roman"/>
          <w:sz w:val="24"/>
          <w:szCs w:val="28"/>
        </w:rPr>
        <w:t>2</w:t>
      </w:r>
      <w:r w:rsidRPr="00590843">
        <w:rPr>
          <w:rStyle w:val="FontStyle44"/>
          <w:rFonts w:ascii="Times New Roman" w:hAnsi="Times New Roman" w:cs="Times New Roman"/>
          <w:sz w:val="24"/>
          <w:szCs w:val="28"/>
        </w:rPr>
        <w:t>]</w:t>
      </w:r>
      <w:r w:rsidRPr="00590843">
        <w:rPr>
          <w:sz w:val="24"/>
          <w:szCs w:val="24"/>
        </w:rPr>
        <w:t xml:space="preserve"> Технический  Регламент  Таможенного  союза  005/2011  «О  безопасности упаковки»,  утвержденный  Решением  Комиссии  таможенного  союза  от  16  августа  2011 года </w:t>
      </w:r>
      <w:r>
        <w:rPr>
          <w:sz w:val="24"/>
          <w:szCs w:val="24"/>
        </w:rPr>
        <w:t>№</w:t>
      </w:r>
      <w:r w:rsidRPr="00590843">
        <w:rPr>
          <w:sz w:val="24"/>
          <w:szCs w:val="24"/>
        </w:rPr>
        <w:t xml:space="preserve"> 769. </w:t>
      </w:r>
      <w:r>
        <w:rPr>
          <w:sz w:val="24"/>
          <w:szCs w:val="24"/>
        </w:rPr>
        <w:t xml:space="preserve"> </w:t>
      </w:r>
      <w:r w:rsidRPr="00590843">
        <w:rPr>
          <w:sz w:val="24"/>
          <w:szCs w:val="24"/>
        </w:rPr>
        <w:t xml:space="preserve"> </w:t>
      </w:r>
    </w:p>
    <w:p w:rsidR="00590843" w:rsidRPr="00590843" w:rsidRDefault="00590843" w:rsidP="000A51EB">
      <w:pPr>
        <w:widowControl/>
        <w:autoSpaceDE/>
        <w:autoSpaceDN/>
        <w:adjustRightInd/>
        <w:ind w:firstLine="709"/>
        <w:rPr>
          <w:sz w:val="24"/>
          <w:szCs w:val="24"/>
        </w:rPr>
      </w:pPr>
      <w:r>
        <w:rPr>
          <w:rStyle w:val="FontStyle44"/>
          <w:rFonts w:ascii="Times New Roman" w:hAnsi="Times New Roman" w:cs="Times New Roman"/>
          <w:sz w:val="24"/>
          <w:szCs w:val="28"/>
        </w:rPr>
        <w:t>[3</w:t>
      </w:r>
      <w:r w:rsidRPr="00590843">
        <w:rPr>
          <w:rStyle w:val="FontStyle44"/>
          <w:rFonts w:ascii="Times New Roman" w:hAnsi="Times New Roman" w:cs="Times New Roman"/>
          <w:sz w:val="24"/>
          <w:szCs w:val="28"/>
        </w:rPr>
        <w:t>]</w:t>
      </w:r>
      <w:r w:rsidRPr="00590843">
        <w:rPr>
          <w:sz w:val="24"/>
          <w:szCs w:val="24"/>
        </w:rPr>
        <w:t xml:space="preserve"> Постановление Правительства Республики Казахстан </w:t>
      </w:r>
      <w:r>
        <w:rPr>
          <w:sz w:val="24"/>
          <w:szCs w:val="24"/>
        </w:rPr>
        <w:t>№</w:t>
      </w:r>
      <w:r w:rsidRPr="00590843">
        <w:rPr>
          <w:sz w:val="24"/>
          <w:szCs w:val="24"/>
        </w:rPr>
        <w:t xml:space="preserve"> 968 от 25 июля </w:t>
      </w:r>
      <w:r>
        <w:rPr>
          <w:sz w:val="24"/>
          <w:szCs w:val="24"/>
        </w:rPr>
        <w:br/>
      </w:r>
      <w:r w:rsidRPr="00590843">
        <w:rPr>
          <w:sz w:val="24"/>
          <w:szCs w:val="24"/>
        </w:rPr>
        <w:t>2012 года  «Об  утверждении  Правил  осуществления  контроля  за  качеством  выполнения государственного   оборонного   заказа   на   предприятиях   независимо   от   форм собственности».</w:t>
      </w:r>
    </w:p>
    <w:p w:rsidR="00EE000B" w:rsidRPr="00E06359" w:rsidRDefault="00EE000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EE000B" w:rsidRPr="00E06359" w:rsidRDefault="00EE000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EE000B" w:rsidRPr="00E06359" w:rsidRDefault="00590843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EE000B" w:rsidRPr="00E06359" w:rsidRDefault="00EE000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EE000B" w:rsidRPr="00E06359" w:rsidRDefault="00EE000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EE000B" w:rsidRPr="00E06359" w:rsidRDefault="00EE000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EE000B" w:rsidRPr="00E06359" w:rsidRDefault="00EE000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6C523B" w:rsidRPr="00E06359" w:rsidRDefault="006C523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6C523B" w:rsidRPr="00E06359" w:rsidRDefault="006C523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6C523B" w:rsidRPr="00E06359" w:rsidRDefault="006C523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6C523B" w:rsidRDefault="006C523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kk-KZ"/>
        </w:rPr>
      </w:pPr>
    </w:p>
    <w:p w:rsidR="000A51EB" w:rsidRDefault="000A51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kk-KZ"/>
        </w:rPr>
      </w:pPr>
    </w:p>
    <w:p w:rsidR="000A51EB" w:rsidRDefault="000A51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kk-KZ"/>
        </w:rPr>
      </w:pPr>
    </w:p>
    <w:p w:rsidR="000A51EB" w:rsidRDefault="000A51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kk-KZ"/>
        </w:rPr>
      </w:pPr>
    </w:p>
    <w:p w:rsidR="000A51EB" w:rsidRDefault="000A51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kk-KZ"/>
        </w:rPr>
      </w:pPr>
    </w:p>
    <w:p w:rsidR="000A51EB" w:rsidRDefault="000A51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kk-KZ"/>
        </w:rPr>
      </w:pPr>
    </w:p>
    <w:p w:rsidR="000A51EB" w:rsidRDefault="000A51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kk-KZ"/>
        </w:rPr>
      </w:pPr>
    </w:p>
    <w:p w:rsidR="000A51EB" w:rsidRDefault="000A51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kk-KZ"/>
        </w:rPr>
      </w:pPr>
    </w:p>
    <w:p w:rsidR="000A51EB" w:rsidRDefault="000A51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kk-KZ"/>
        </w:rPr>
      </w:pPr>
    </w:p>
    <w:p w:rsidR="000A51EB" w:rsidRDefault="000A51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kk-KZ"/>
        </w:rPr>
      </w:pPr>
    </w:p>
    <w:p w:rsidR="000A51EB" w:rsidRDefault="000A51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kk-KZ"/>
        </w:rPr>
      </w:pPr>
    </w:p>
    <w:p w:rsidR="000A51EB" w:rsidRDefault="000A51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kk-KZ"/>
        </w:rPr>
      </w:pPr>
    </w:p>
    <w:p w:rsidR="000A51EB" w:rsidRDefault="000A51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kk-KZ"/>
        </w:rPr>
      </w:pPr>
    </w:p>
    <w:p w:rsidR="000A51EB" w:rsidRDefault="000A51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kk-KZ"/>
        </w:rPr>
      </w:pPr>
    </w:p>
    <w:p w:rsidR="000A51EB" w:rsidRDefault="000A51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kk-KZ"/>
        </w:rPr>
      </w:pPr>
    </w:p>
    <w:p w:rsidR="000A51EB" w:rsidRDefault="000A51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kk-KZ"/>
        </w:rPr>
      </w:pPr>
    </w:p>
    <w:p w:rsidR="000A51EB" w:rsidRDefault="000A51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kk-KZ"/>
        </w:rPr>
      </w:pPr>
    </w:p>
    <w:p w:rsidR="000A51EB" w:rsidRDefault="000A51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kk-KZ"/>
        </w:rPr>
      </w:pPr>
    </w:p>
    <w:p w:rsidR="000A51EB" w:rsidRDefault="000A51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kk-KZ"/>
        </w:rPr>
      </w:pPr>
    </w:p>
    <w:p w:rsidR="000A51EB" w:rsidRDefault="000A51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kk-KZ"/>
        </w:rPr>
      </w:pPr>
    </w:p>
    <w:p w:rsidR="000A51EB" w:rsidRPr="000A51EB" w:rsidRDefault="000A51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  <w:lang w:val="kk-KZ"/>
        </w:rPr>
      </w:pPr>
    </w:p>
    <w:p w:rsidR="006C523B" w:rsidRPr="00E06359" w:rsidRDefault="006C523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6C523B" w:rsidRPr="00E06359" w:rsidRDefault="006C523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:rsidR="006C523B" w:rsidRPr="00E06359" w:rsidRDefault="006C523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EE000B" w:rsidRPr="00E06359" w:rsidTr="00C4775D">
        <w:trPr>
          <w:trHeight w:val="826"/>
        </w:trPr>
        <w:tc>
          <w:tcPr>
            <w:tcW w:w="9570" w:type="dxa"/>
            <w:shd w:val="clear" w:color="auto" w:fill="auto"/>
          </w:tcPr>
          <w:p w:rsidR="00EB77B0" w:rsidRPr="000A51EB" w:rsidRDefault="00EE000B" w:rsidP="00EB77B0">
            <w:pPr>
              <w:ind w:firstLine="709"/>
              <w:jc w:val="right"/>
              <w:rPr>
                <w:b/>
                <w:sz w:val="24"/>
                <w:szCs w:val="24"/>
                <w:lang w:val="kk-KZ"/>
              </w:rPr>
            </w:pPr>
            <w:r w:rsidRPr="00E06359">
              <w:rPr>
                <w:b/>
                <w:spacing w:val="1"/>
                <w:sz w:val="24"/>
                <w:szCs w:val="24"/>
              </w:rPr>
              <w:t xml:space="preserve">МКС </w:t>
            </w:r>
            <w:r w:rsidR="000A51EB">
              <w:rPr>
                <w:b/>
                <w:spacing w:val="1"/>
                <w:sz w:val="24"/>
                <w:szCs w:val="24"/>
              </w:rPr>
              <w:t>6</w:t>
            </w:r>
            <w:r w:rsidR="000A51EB">
              <w:rPr>
                <w:b/>
                <w:spacing w:val="1"/>
                <w:sz w:val="24"/>
                <w:szCs w:val="24"/>
                <w:lang w:val="kk-KZ"/>
              </w:rPr>
              <w:t>1.120</w:t>
            </w:r>
          </w:p>
          <w:p w:rsidR="00EB77B0" w:rsidRPr="00E06359" w:rsidRDefault="00EB77B0" w:rsidP="00EB77B0">
            <w:pPr>
              <w:ind w:firstLine="709"/>
              <w:jc w:val="right"/>
              <w:rPr>
                <w:sz w:val="24"/>
                <w:szCs w:val="24"/>
              </w:rPr>
            </w:pPr>
          </w:p>
          <w:p w:rsidR="00EE000B" w:rsidRPr="000A51EB" w:rsidRDefault="00EE000B" w:rsidP="000A51EB">
            <w:pPr>
              <w:ind w:firstLine="0"/>
              <w:rPr>
                <w:sz w:val="24"/>
                <w:szCs w:val="24"/>
                <w:lang w:val="kk-KZ"/>
              </w:rPr>
            </w:pPr>
            <w:r w:rsidRPr="00E06359">
              <w:rPr>
                <w:b/>
                <w:spacing w:val="1"/>
                <w:sz w:val="24"/>
                <w:szCs w:val="24"/>
              </w:rPr>
              <w:t>Ключевые слова:</w:t>
            </w:r>
            <w:r w:rsidRPr="00E06359">
              <w:rPr>
                <w:spacing w:val="1"/>
                <w:sz w:val="24"/>
                <w:szCs w:val="24"/>
              </w:rPr>
              <w:t xml:space="preserve"> </w:t>
            </w:r>
            <w:r w:rsidR="000A51EB">
              <w:rPr>
                <w:spacing w:val="1"/>
                <w:sz w:val="24"/>
                <w:szCs w:val="24"/>
                <w:lang w:val="kk-KZ"/>
              </w:rPr>
              <w:t>маскировочный комплект, маскировочное покрытие</w:t>
            </w:r>
          </w:p>
        </w:tc>
      </w:tr>
      <w:tr w:rsidR="00EE000B" w:rsidRPr="00E06359" w:rsidTr="00C4775D">
        <w:tc>
          <w:tcPr>
            <w:tcW w:w="9570" w:type="dxa"/>
            <w:shd w:val="clear" w:color="auto" w:fill="auto"/>
          </w:tcPr>
          <w:p w:rsidR="000A51EB" w:rsidRPr="000A51EB" w:rsidRDefault="00EE000B" w:rsidP="000A51EB">
            <w:pPr>
              <w:ind w:firstLine="709"/>
              <w:jc w:val="right"/>
              <w:rPr>
                <w:b/>
                <w:sz w:val="24"/>
                <w:szCs w:val="24"/>
                <w:lang w:val="kk-KZ"/>
              </w:rPr>
            </w:pPr>
            <w:r w:rsidRPr="00E06359">
              <w:rPr>
                <w:b/>
                <w:sz w:val="24"/>
                <w:szCs w:val="24"/>
              </w:rPr>
              <w:br w:type="page"/>
            </w:r>
            <w:r w:rsidR="000A51EB" w:rsidRPr="00E06359">
              <w:rPr>
                <w:b/>
                <w:spacing w:val="1"/>
                <w:sz w:val="24"/>
                <w:szCs w:val="24"/>
              </w:rPr>
              <w:t xml:space="preserve">МКС </w:t>
            </w:r>
            <w:r w:rsidR="000A51EB">
              <w:rPr>
                <w:b/>
                <w:spacing w:val="1"/>
                <w:sz w:val="24"/>
                <w:szCs w:val="24"/>
              </w:rPr>
              <w:t>6</w:t>
            </w:r>
            <w:r w:rsidR="000A51EB">
              <w:rPr>
                <w:b/>
                <w:spacing w:val="1"/>
                <w:sz w:val="24"/>
                <w:szCs w:val="24"/>
                <w:lang w:val="kk-KZ"/>
              </w:rPr>
              <w:t>1.120</w:t>
            </w:r>
          </w:p>
          <w:p w:rsidR="000A51EB" w:rsidRPr="00E06359" w:rsidRDefault="000A51EB" w:rsidP="000A51EB">
            <w:pPr>
              <w:ind w:firstLine="709"/>
              <w:jc w:val="right"/>
              <w:rPr>
                <w:sz w:val="24"/>
                <w:szCs w:val="24"/>
              </w:rPr>
            </w:pPr>
          </w:p>
          <w:p w:rsidR="00EE000B" w:rsidRPr="00E06359" w:rsidRDefault="000A51EB" w:rsidP="000A51EB">
            <w:pPr>
              <w:shd w:val="clear" w:color="auto" w:fill="FFFFFF"/>
              <w:ind w:firstLine="0"/>
              <w:rPr>
                <w:sz w:val="24"/>
                <w:szCs w:val="24"/>
              </w:rPr>
            </w:pPr>
            <w:r w:rsidRPr="00E06359">
              <w:rPr>
                <w:b/>
                <w:spacing w:val="1"/>
                <w:sz w:val="24"/>
                <w:szCs w:val="24"/>
              </w:rPr>
              <w:t>Ключевые слова:</w:t>
            </w:r>
            <w:r w:rsidRPr="00E06359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  <w:lang w:val="kk-KZ"/>
              </w:rPr>
              <w:t>маскировочный комплект, маскировочное покрытие</w:t>
            </w:r>
          </w:p>
        </w:tc>
      </w:tr>
    </w:tbl>
    <w:p w:rsidR="00EE000B" w:rsidRPr="00E06359" w:rsidRDefault="00EE000B" w:rsidP="00BE3320">
      <w:pPr>
        <w:suppressAutoHyphens/>
        <w:ind w:firstLine="709"/>
        <w:rPr>
          <w:sz w:val="24"/>
          <w:szCs w:val="24"/>
        </w:rPr>
      </w:pPr>
    </w:p>
    <w:p w:rsidR="00EE000B" w:rsidRPr="00E06359" w:rsidRDefault="00EE000B" w:rsidP="00BE3320">
      <w:pPr>
        <w:suppressAutoHyphens/>
        <w:ind w:firstLine="709"/>
        <w:rPr>
          <w:sz w:val="24"/>
          <w:szCs w:val="24"/>
        </w:rPr>
      </w:pPr>
    </w:p>
    <w:p w:rsidR="001008B7" w:rsidRPr="00E06359" w:rsidRDefault="001008B7" w:rsidP="001008B7">
      <w:pPr>
        <w:suppressAutoHyphens/>
        <w:ind w:firstLine="709"/>
        <w:rPr>
          <w:b/>
          <w:sz w:val="24"/>
          <w:szCs w:val="24"/>
        </w:rPr>
      </w:pPr>
      <w:r w:rsidRPr="00E06359">
        <w:rPr>
          <w:b/>
          <w:sz w:val="24"/>
          <w:szCs w:val="24"/>
        </w:rPr>
        <w:t xml:space="preserve">РАЗРАБОТЧИК </w:t>
      </w:r>
    </w:p>
    <w:p w:rsidR="001008B7" w:rsidRPr="00E06359" w:rsidRDefault="001008B7" w:rsidP="001008B7">
      <w:pPr>
        <w:suppressAutoHyphens/>
        <w:ind w:firstLine="709"/>
        <w:rPr>
          <w:sz w:val="24"/>
          <w:szCs w:val="24"/>
        </w:rPr>
      </w:pPr>
    </w:p>
    <w:p w:rsidR="001008B7" w:rsidRPr="00E06359" w:rsidRDefault="001008B7" w:rsidP="001008B7">
      <w:pPr>
        <w:pStyle w:val="2"/>
        <w:tabs>
          <w:tab w:val="num" w:pos="-993"/>
        </w:tabs>
        <w:rPr>
          <w:szCs w:val="24"/>
        </w:rPr>
      </w:pPr>
      <w:r w:rsidRPr="00E06359">
        <w:rPr>
          <w:szCs w:val="24"/>
        </w:rPr>
        <w:t xml:space="preserve">РГП на ПХВ «Казахстанский институт стандартизации и </w:t>
      </w:r>
      <w:r w:rsidR="00AA59C5">
        <w:rPr>
          <w:szCs w:val="24"/>
          <w:lang w:val="kk-KZ"/>
        </w:rPr>
        <w:t>метрологии</w:t>
      </w:r>
      <w:r w:rsidRPr="00E06359">
        <w:rPr>
          <w:szCs w:val="24"/>
        </w:rPr>
        <w:t>» Комитета технического регулирования и метрологии Министерства торговли и интеграции Республики Казахстан</w:t>
      </w:r>
    </w:p>
    <w:p w:rsidR="001008B7" w:rsidRPr="00E06359" w:rsidRDefault="001008B7" w:rsidP="001008B7">
      <w:pPr>
        <w:pStyle w:val="2"/>
        <w:tabs>
          <w:tab w:val="num" w:pos="-993"/>
        </w:tabs>
        <w:rPr>
          <w:b/>
          <w:szCs w:val="24"/>
        </w:rPr>
      </w:pPr>
    </w:p>
    <w:p w:rsidR="001008B7" w:rsidRPr="00E06359" w:rsidRDefault="001008B7" w:rsidP="001008B7">
      <w:pPr>
        <w:pStyle w:val="2"/>
        <w:tabs>
          <w:tab w:val="num" w:pos="-993"/>
        </w:tabs>
        <w:rPr>
          <w:b/>
          <w:szCs w:val="24"/>
        </w:rPr>
      </w:pPr>
    </w:p>
    <w:tbl>
      <w:tblPr>
        <w:tblStyle w:val="a9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686"/>
      </w:tblGrid>
      <w:tr w:rsidR="00AA59C5" w:rsidTr="00AA59C5">
        <w:tc>
          <w:tcPr>
            <w:tcW w:w="5778" w:type="dxa"/>
          </w:tcPr>
          <w:p w:rsidR="00AA59C5" w:rsidRPr="00E06359" w:rsidRDefault="00AA59C5" w:rsidP="00AA59C5">
            <w:pPr>
              <w:suppressAutoHyphens/>
              <w:ind w:left="709" w:firstLine="0"/>
              <w:rPr>
                <w:b/>
                <w:sz w:val="24"/>
                <w:szCs w:val="24"/>
              </w:rPr>
            </w:pPr>
            <w:r w:rsidRPr="00E06359">
              <w:rPr>
                <w:b/>
                <w:sz w:val="24"/>
                <w:szCs w:val="24"/>
              </w:rPr>
              <w:t>Заместитель</w:t>
            </w:r>
          </w:p>
          <w:p w:rsidR="00AA59C5" w:rsidRDefault="00AA59C5" w:rsidP="00AA59C5">
            <w:pPr>
              <w:suppressAutoHyphens/>
              <w:ind w:left="709" w:firstLine="0"/>
              <w:rPr>
                <w:b/>
                <w:sz w:val="24"/>
                <w:szCs w:val="24"/>
                <w:lang w:val="kk-KZ"/>
              </w:rPr>
            </w:pPr>
            <w:r w:rsidRPr="00E06359">
              <w:rPr>
                <w:b/>
                <w:sz w:val="24"/>
                <w:szCs w:val="24"/>
              </w:rPr>
              <w:t>Генерального директора</w:t>
            </w:r>
          </w:p>
          <w:p w:rsidR="00AA59C5" w:rsidRPr="00AA59C5" w:rsidRDefault="00AA59C5" w:rsidP="00AA59C5">
            <w:pPr>
              <w:suppressAutoHyphens/>
              <w:ind w:left="709" w:firstLine="0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AA59C5" w:rsidRDefault="00AA59C5" w:rsidP="00AA59C5">
            <w:pPr>
              <w:suppressAutoHyphens/>
              <w:ind w:left="1452" w:firstLine="0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С</w:t>
            </w:r>
            <w:r w:rsidRPr="00E06359">
              <w:rPr>
                <w:b/>
                <w:sz w:val="24"/>
                <w:szCs w:val="24"/>
              </w:rPr>
              <w:t xml:space="preserve">. </w:t>
            </w:r>
            <w:r>
              <w:rPr>
                <w:b/>
                <w:sz w:val="24"/>
                <w:szCs w:val="24"/>
                <w:lang w:val="kk-KZ"/>
              </w:rPr>
              <w:t>Радаев</w:t>
            </w:r>
          </w:p>
        </w:tc>
      </w:tr>
      <w:tr w:rsidR="00AA59C5" w:rsidTr="00AA59C5">
        <w:tc>
          <w:tcPr>
            <w:tcW w:w="5778" w:type="dxa"/>
          </w:tcPr>
          <w:p w:rsidR="00AA59C5" w:rsidRPr="00E06359" w:rsidRDefault="00AA59C5" w:rsidP="00AA59C5">
            <w:pPr>
              <w:suppressAutoHyphens/>
              <w:ind w:left="709" w:firstLine="0"/>
              <w:rPr>
                <w:b/>
                <w:sz w:val="24"/>
                <w:szCs w:val="24"/>
              </w:rPr>
            </w:pPr>
            <w:r w:rsidRPr="00E06359">
              <w:rPr>
                <w:b/>
                <w:sz w:val="24"/>
                <w:szCs w:val="24"/>
              </w:rPr>
              <w:t>Начальник</w:t>
            </w:r>
          </w:p>
          <w:p w:rsidR="00AA59C5" w:rsidRDefault="00AA59C5" w:rsidP="00AA59C5">
            <w:pPr>
              <w:suppressAutoHyphens/>
              <w:ind w:left="709" w:firstLine="0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Департамента</w:t>
            </w:r>
            <w:r w:rsidRPr="00E06359">
              <w:rPr>
                <w:b/>
                <w:sz w:val="24"/>
                <w:szCs w:val="24"/>
              </w:rPr>
              <w:t xml:space="preserve"> стандартизации</w:t>
            </w:r>
          </w:p>
          <w:p w:rsidR="00AA59C5" w:rsidRPr="00AA59C5" w:rsidRDefault="00AA59C5" w:rsidP="00AA59C5">
            <w:pPr>
              <w:suppressAutoHyphens/>
              <w:ind w:left="709" w:firstLine="0"/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3686" w:type="dxa"/>
          </w:tcPr>
          <w:p w:rsidR="00AA59C5" w:rsidRPr="00AA59C5" w:rsidRDefault="00AA59C5" w:rsidP="00AA59C5">
            <w:pPr>
              <w:suppressAutoHyphens/>
              <w:ind w:left="1452" w:firstLine="0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С</w:t>
            </w:r>
            <w:r w:rsidRPr="00E06359">
              <w:rPr>
                <w:b/>
                <w:sz w:val="24"/>
                <w:szCs w:val="24"/>
              </w:rPr>
              <w:t>. К</w:t>
            </w:r>
            <w:r>
              <w:rPr>
                <w:b/>
                <w:sz w:val="24"/>
                <w:szCs w:val="24"/>
                <w:lang w:val="kk-KZ"/>
              </w:rPr>
              <w:t>арибжанова</w:t>
            </w:r>
          </w:p>
          <w:p w:rsidR="00AA59C5" w:rsidRDefault="00AA59C5" w:rsidP="00AA59C5">
            <w:pPr>
              <w:suppressAutoHyphens/>
              <w:ind w:left="1452" w:firstLine="0"/>
              <w:rPr>
                <w:b/>
                <w:sz w:val="24"/>
                <w:szCs w:val="24"/>
                <w:lang w:val="kk-KZ"/>
              </w:rPr>
            </w:pPr>
          </w:p>
        </w:tc>
      </w:tr>
      <w:tr w:rsidR="00AA59C5" w:rsidTr="00AA59C5">
        <w:tc>
          <w:tcPr>
            <w:tcW w:w="5778" w:type="dxa"/>
          </w:tcPr>
          <w:p w:rsidR="00AA59C5" w:rsidRDefault="00AA59C5" w:rsidP="00AA59C5">
            <w:pPr>
              <w:suppressAutoHyphens/>
              <w:ind w:left="709" w:firstLine="0"/>
              <w:rPr>
                <w:b/>
                <w:sz w:val="24"/>
                <w:szCs w:val="24"/>
                <w:lang w:val="kk-KZ"/>
              </w:rPr>
            </w:pPr>
            <w:r w:rsidRPr="00AA59C5">
              <w:rPr>
                <w:b/>
                <w:sz w:val="24"/>
                <w:szCs w:val="24"/>
              </w:rPr>
              <w:t xml:space="preserve">Руководитель рабочей группы            </w:t>
            </w:r>
          </w:p>
        </w:tc>
        <w:tc>
          <w:tcPr>
            <w:tcW w:w="3686" w:type="dxa"/>
          </w:tcPr>
          <w:p w:rsidR="00AA59C5" w:rsidRDefault="00AA59C5" w:rsidP="00AA59C5">
            <w:pPr>
              <w:pStyle w:val="2"/>
              <w:tabs>
                <w:tab w:val="num" w:pos="-993"/>
              </w:tabs>
              <w:ind w:left="1452"/>
              <w:rPr>
                <w:b/>
                <w:szCs w:val="24"/>
                <w:lang w:val="kk-KZ"/>
              </w:rPr>
            </w:pPr>
            <w:r w:rsidRPr="00E06359">
              <w:rPr>
                <w:b/>
                <w:szCs w:val="24"/>
              </w:rPr>
              <w:t>Е. Кулешова</w:t>
            </w:r>
          </w:p>
          <w:p w:rsidR="00AA59C5" w:rsidRPr="00AA59C5" w:rsidRDefault="00AA59C5" w:rsidP="00AA59C5">
            <w:pPr>
              <w:pStyle w:val="2"/>
              <w:tabs>
                <w:tab w:val="num" w:pos="-993"/>
              </w:tabs>
              <w:ind w:left="1452"/>
              <w:rPr>
                <w:b/>
                <w:szCs w:val="24"/>
                <w:lang w:val="kk-KZ"/>
              </w:rPr>
            </w:pPr>
          </w:p>
        </w:tc>
      </w:tr>
      <w:tr w:rsidR="00AA59C5" w:rsidTr="00AA59C5">
        <w:tc>
          <w:tcPr>
            <w:tcW w:w="5778" w:type="dxa"/>
          </w:tcPr>
          <w:p w:rsidR="00AA59C5" w:rsidRPr="00E06359" w:rsidRDefault="00AA59C5" w:rsidP="00AA59C5">
            <w:pPr>
              <w:pStyle w:val="2"/>
              <w:tabs>
                <w:tab w:val="num" w:pos="-993"/>
              </w:tabs>
              <w:ind w:left="709"/>
              <w:rPr>
                <w:b/>
                <w:szCs w:val="24"/>
              </w:rPr>
            </w:pPr>
            <w:r w:rsidRPr="00E06359">
              <w:rPr>
                <w:b/>
                <w:szCs w:val="24"/>
              </w:rPr>
              <w:t xml:space="preserve">Заместитель </w:t>
            </w:r>
          </w:p>
          <w:p w:rsidR="00AA59C5" w:rsidRDefault="00AA59C5" w:rsidP="00AA59C5">
            <w:pPr>
              <w:suppressAutoHyphens/>
              <w:ind w:left="709" w:firstLine="0"/>
              <w:rPr>
                <w:b/>
                <w:sz w:val="24"/>
                <w:szCs w:val="24"/>
                <w:lang w:val="kk-KZ"/>
              </w:rPr>
            </w:pPr>
            <w:r w:rsidRPr="00E06359">
              <w:rPr>
                <w:b/>
                <w:szCs w:val="24"/>
              </w:rPr>
              <w:t>Руков</w:t>
            </w:r>
            <w:r w:rsidRPr="00AA59C5">
              <w:rPr>
                <w:b/>
                <w:sz w:val="24"/>
                <w:szCs w:val="24"/>
              </w:rPr>
              <w:t xml:space="preserve">одителя рабочей группы       </w:t>
            </w:r>
          </w:p>
          <w:p w:rsidR="00AA59C5" w:rsidRDefault="00AA59C5" w:rsidP="00AA59C5">
            <w:pPr>
              <w:suppressAutoHyphens/>
              <w:ind w:left="709" w:firstLine="0"/>
              <w:rPr>
                <w:b/>
                <w:sz w:val="24"/>
                <w:szCs w:val="24"/>
                <w:lang w:val="kk-KZ"/>
              </w:rPr>
            </w:pPr>
            <w:r w:rsidRPr="00AA59C5">
              <w:rPr>
                <w:b/>
                <w:sz w:val="24"/>
                <w:szCs w:val="24"/>
              </w:rPr>
              <w:t xml:space="preserve">                                         </w:t>
            </w:r>
          </w:p>
        </w:tc>
        <w:tc>
          <w:tcPr>
            <w:tcW w:w="3686" w:type="dxa"/>
          </w:tcPr>
          <w:p w:rsidR="00AA59C5" w:rsidRDefault="00AA59C5" w:rsidP="00AA59C5">
            <w:pPr>
              <w:pStyle w:val="2"/>
              <w:tabs>
                <w:tab w:val="num" w:pos="-993"/>
              </w:tabs>
              <w:ind w:left="1452"/>
              <w:rPr>
                <w:b/>
                <w:szCs w:val="24"/>
                <w:lang w:val="kk-KZ"/>
              </w:rPr>
            </w:pPr>
          </w:p>
          <w:p w:rsidR="00AA59C5" w:rsidRPr="00E06359" w:rsidRDefault="00AA59C5" w:rsidP="00AA59C5">
            <w:pPr>
              <w:pStyle w:val="2"/>
              <w:tabs>
                <w:tab w:val="num" w:pos="-993"/>
              </w:tabs>
              <w:ind w:left="1452"/>
              <w:rPr>
                <w:b/>
                <w:szCs w:val="24"/>
              </w:rPr>
            </w:pPr>
            <w:r w:rsidRPr="00E06359">
              <w:rPr>
                <w:b/>
                <w:szCs w:val="24"/>
              </w:rPr>
              <w:t xml:space="preserve">С. </w:t>
            </w:r>
            <w:proofErr w:type="spellStart"/>
            <w:r w:rsidRPr="00E06359">
              <w:rPr>
                <w:b/>
                <w:szCs w:val="24"/>
              </w:rPr>
              <w:t>Кайликперова</w:t>
            </w:r>
            <w:proofErr w:type="spellEnd"/>
          </w:p>
          <w:p w:rsidR="00AA59C5" w:rsidRDefault="00AA59C5" w:rsidP="00AA59C5">
            <w:pPr>
              <w:suppressAutoHyphens/>
              <w:ind w:left="1452" w:firstLine="0"/>
              <w:rPr>
                <w:b/>
                <w:sz w:val="24"/>
                <w:szCs w:val="24"/>
                <w:lang w:val="kk-KZ"/>
              </w:rPr>
            </w:pPr>
          </w:p>
        </w:tc>
      </w:tr>
      <w:tr w:rsidR="00AA59C5" w:rsidTr="00AA59C5">
        <w:tc>
          <w:tcPr>
            <w:tcW w:w="5778" w:type="dxa"/>
          </w:tcPr>
          <w:p w:rsidR="00AA59C5" w:rsidRPr="00E06359" w:rsidRDefault="00AA59C5" w:rsidP="00AA59C5">
            <w:pPr>
              <w:pStyle w:val="2"/>
              <w:tabs>
                <w:tab w:val="num" w:pos="-993"/>
              </w:tabs>
              <w:ind w:left="709"/>
              <w:rPr>
                <w:b/>
                <w:szCs w:val="24"/>
              </w:rPr>
            </w:pPr>
            <w:r w:rsidRPr="00E06359">
              <w:rPr>
                <w:b/>
                <w:szCs w:val="24"/>
              </w:rPr>
              <w:t>Специалист</w:t>
            </w:r>
          </w:p>
          <w:p w:rsidR="00AA59C5" w:rsidRDefault="00AA59C5" w:rsidP="00AA59C5">
            <w:pPr>
              <w:suppressAutoHyphens/>
              <w:ind w:left="709" w:firstLine="0"/>
              <w:rPr>
                <w:b/>
                <w:sz w:val="24"/>
                <w:szCs w:val="24"/>
                <w:lang w:val="kk-KZ"/>
              </w:rPr>
            </w:pPr>
            <w:r w:rsidRPr="00AA59C5">
              <w:rPr>
                <w:b/>
                <w:sz w:val="24"/>
                <w:szCs w:val="24"/>
                <w:lang w:val="kk-KZ"/>
              </w:rPr>
              <w:t>Департамента анализа и систематизации</w:t>
            </w:r>
          </w:p>
        </w:tc>
        <w:tc>
          <w:tcPr>
            <w:tcW w:w="3686" w:type="dxa"/>
          </w:tcPr>
          <w:p w:rsidR="00AA59C5" w:rsidRDefault="00AA59C5" w:rsidP="00AA59C5">
            <w:pPr>
              <w:pStyle w:val="2"/>
              <w:tabs>
                <w:tab w:val="num" w:pos="-993"/>
              </w:tabs>
              <w:ind w:left="1452"/>
              <w:rPr>
                <w:b/>
                <w:szCs w:val="24"/>
                <w:lang w:val="kk-KZ"/>
              </w:rPr>
            </w:pPr>
          </w:p>
          <w:p w:rsidR="00AA59C5" w:rsidRDefault="00AA59C5" w:rsidP="00AA59C5">
            <w:pPr>
              <w:pStyle w:val="2"/>
              <w:tabs>
                <w:tab w:val="num" w:pos="-993"/>
              </w:tabs>
              <w:ind w:left="1452"/>
              <w:rPr>
                <w:b/>
                <w:szCs w:val="24"/>
                <w:lang w:val="kk-KZ"/>
              </w:rPr>
            </w:pPr>
            <w:r w:rsidRPr="00E06359">
              <w:rPr>
                <w:b/>
                <w:szCs w:val="24"/>
              </w:rPr>
              <w:t xml:space="preserve">А. </w:t>
            </w:r>
            <w:r>
              <w:rPr>
                <w:b/>
                <w:szCs w:val="24"/>
                <w:lang w:val="kk-KZ"/>
              </w:rPr>
              <w:t>Фазылжанова</w:t>
            </w:r>
          </w:p>
        </w:tc>
      </w:tr>
    </w:tbl>
    <w:p w:rsidR="00AA59C5" w:rsidRDefault="00AA59C5" w:rsidP="001008B7">
      <w:pPr>
        <w:suppressAutoHyphens/>
        <w:ind w:firstLine="709"/>
        <w:rPr>
          <w:b/>
          <w:sz w:val="24"/>
          <w:szCs w:val="24"/>
          <w:lang w:val="kk-KZ"/>
        </w:rPr>
      </w:pPr>
    </w:p>
    <w:p w:rsidR="00AA59C5" w:rsidRDefault="00AA59C5" w:rsidP="001008B7">
      <w:pPr>
        <w:suppressAutoHyphens/>
        <w:ind w:firstLine="709"/>
        <w:rPr>
          <w:b/>
          <w:sz w:val="24"/>
          <w:szCs w:val="24"/>
          <w:lang w:val="kk-KZ"/>
        </w:rPr>
      </w:pPr>
    </w:p>
    <w:p w:rsidR="00AA59C5" w:rsidRDefault="00AA59C5" w:rsidP="001008B7">
      <w:pPr>
        <w:suppressAutoHyphens/>
        <w:ind w:firstLine="709"/>
        <w:rPr>
          <w:b/>
          <w:sz w:val="24"/>
          <w:szCs w:val="24"/>
          <w:lang w:val="kk-KZ"/>
        </w:rPr>
      </w:pPr>
    </w:p>
    <w:p w:rsidR="00AA59C5" w:rsidRDefault="00AA59C5" w:rsidP="001008B7">
      <w:pPr>
        <w:suppressAutoHyphens/>
        <w:ind w:firstLine="709"/>
        <w:rPr>
          <w:b/>
          <w:sz w:val="24"/>
          <w:szCs w:val="24"/>
          <w:lang w:val="kk-KZ"/>
        </w:rPr>
      </w:pPr>
    </w:p>
    <w:p w:rsidR="00AA59C5" w:rsidRDefault="00AA59C5" w:rsidP="001008B7">
      <w:pPr>
        <w:suppressAutoHyphens/>
        <w:ind w:firstLine="709"/>
        <w:rPr>
          <w:b/>
          <w:sz w:val="24"/>
          <w:szCs w:val="24"/>
          <w:lang w:val="kk-KZ"/>
        </w:rPr>
      </w:pPr>
    </w:p>
    <w:p w:rsidR="00AA59C5" w:rsidRDefault="00AA59C5" w:rsidP="001008B7">
      <w:pPr>
        <w:suppressAutoHyphens/>
        <w:ind w:firstLine="709"/>
        <w:rPr>
          <w:b/>
          <w:sz w:val="24"/>
          <w:szCs w:val="24"/>
          <w:lang w:val="kk-KZ"/>
        </w:rPr>
      </w:pPr>
    </w:p>
    <w:p w:rsidR="00AA59C5" w:rsidRDefault="00AA59C5" w:rsidP="001008B7">
      <w:pPr>
        <w:suppressAutoHyphens/>
        <w:ind w:firstLine="709"/>
        <w:rPr>
          <w:b/>
          <w:sz w:val="24"/>
          <w:szCs w:val="24"/>
          <w:lang w:val="kk-KZ"/>
        </w:rPr>
      </w:pPr>
    </w:p>
    <w:p w:rsidR="001008B7" w:rsidRPr="00AA59C5" w:rsidRDefault="001008B7" w:rsidP="001008B7">
      <w:pPr>
        <w:suppressAutoHyphens/>
        <w:ind w:firstLine="709"/>
        <w:rPr>
          <w:b/>
          <w:sz w:val="24"/>
          <w:szCs w:val="24"/>
          <w:lang w:val="kk-KZ"/>
        </w:rPr>
      </w:pPr>
      <w:r w:rsidRPr="00E06359">
        <w:rPr>
          <w:b/>
          <w:sz w:val="24"/>
          <w:szCs w:val="24"/>
        </w:rPr>
        <w:tab/>
      </w:r>
      <w:r w:rsidRPr="00E06359">
        <w:rPr>
          <w:b/>
          <w:sz w:val="24"/>
          <w:szCs w:val="24"/>
        </w:rPr>
        <w:tab/>
      </w:r>
      <w:r w:rsidRPr="00E06359">
        <w:rPr>
          <w:b/>
          <w:sz w:val="24"/>
          <w:szCs w:val="24"/>
        </w:rPr>
        <w:tab/>
      </w:r>
      <w:r w:rsidRPr="00E06359">
        <w:rPr>
          <w:b/>
          <w:sz w:val="24"/>
          <w:szCs w:val="24"/>
        </w:rPr>
        <w:tab/>
      </w:r>
      <w:r w:rsidRPr="00E06359">
        <w:rPr>
          <w:b/>
          <w:sz w:val="24"/>
          <w:szCs w:val="24"/>
        </w:rPr>
        <w:tab/>
      </w:r>
    </w:p>
    <w:p w:rsidR="001008B7" w:rsidRPr="00E06359" w:rsidRDefault="001008B7" w:rsidP="001008B7">
      <w:pPr>
        <w:suppressAutoHyphens/>
        <w:ind w:firstLine="709"/>
        <w:rPr>
          <w:b/>
          <w:sz w:val="24"/>
          <w:szCs w:val="24"/>
        </w:rPr>
      </w:pPr>
    </w:p>
    <w:p w:rsidR="001008B7" w:rsidRPr="00E06359" w:rsidRDefault="001008B7" w:rsidP="001008B7">
      <w:pPr>
        <w:suppressAutoHyphens/>
        <w:ind w:firstLine="709"/>
        <w:rPr>
          <w:b/>
          <w:sz w:val="24"/>
          <w:szCs w:val="24"/>
        </w:rPr>
      </w:pPr>
    </w:p>
    <w:p w:rsidR="001008B7" w:rsidRPr="00E06359" w:rsidRDefault="001008B7" w:rsidP="001008B7">
      <w:pPr>
        <w:pStyle w:val="2"/>
        <w:tabs>
          <w:tab w:val="num" w:pos="-993"/>
        </w:tabs>
        <w:rPr>
          <w:b/>
          <w:szCs w:val="24"/>
        </w:rPr>
      </w:pPr>
    </w:p>
    <w:p w:rsidR="00AA59C5" w:rsidRPr="00E06359" w:rsidRDefault="001008B7" w:rsidP="00AA59C5">
      <w:pPr>
        <w:pStyle w:val="2"/>
        <w:tabs>
          <w:tab w:val="num" w:pos="-993"/>
        </w:tabs>
        <w:rPr>
          <w:b/>
          <w:szCs w:val="24"/>
        </w:rPr>
      </w:pPr>
      <w:r w:rsidRPr="00E06359">
        <w:rPr>
          <w:b/>
          <w:szCs w:val="24"/>
        </w:rPr>
        <w:tab/>
      </w:r>
    </w:p>
    <w:p w:rsidR="001008B7" w:rsidRPr="00E06359" w:rsidRDefault="001008B7" w:rsidP="001008B7">
      <w:pPr>
        <w:pStyle w:val="2"/>
        <w:tabs>
          <w:tab w:val="num" w:pos="-993"/>
        </w:tabs>
        <w:rPr>
          <w:b/>
          <w:szCs w:val="24"/>
        </w:rPr>
      </w:pPr>
    </w:p>
    <w:p w:rsidR="001008B7" w:rsidRPr="00AA59C5" w:rsidRDefault="001008B7" w:rsidP="00AA59C5">
      <w:pPr>
        <w:pStyle w:val="2"/>
        <w:tabs>
          <w:tab w:val="num" w:pos="-993"/>
        </w:tabs>
        <w:rPr>
          <w:b/>
          <w:szCs w:val="24"/>
          <w:lang w:val="kk-KZ"/>
        </w:rPr>
      </w:pPr>
      <w:r w:rsidRPr="00E06359">
        <w:rPr>
          <w:b/>
          <w:szCs w:val="24"/>
        </w:rPr>
        <w:tab/>
      </w:r>
    </w:p>
    <w:p w:rsidR="00EE000B" w:rsidRPr="00114B0F" w:rsidRDefault="00EE000B" w:rsidP="00BE3320">
      <w:pPr>
        <w:pStyle w:val="2"/>
        <w:tabs>
          <w:tab w:val="num" w:pos="-993"/>
        </w:tabs>
        <w:ind w:left="0" w:firstLine="709"/>
        <w:rPr>
          <w:szCs w:val="28"/>
        </w:rPr>
      </w:pPr>
    </w:p>
    <w:p w:rsidR="00EE000B" w:rsidRPr="00BE3320" w:rsidRDefault="00EE000B" w:rsidP="00BE3320">
      <w:pPr>
        <w:pStyle w:val="2"/>
        <w:tabs>
          <w:tab w:val="num" w:pos="-993"/>
        </w:tabs>
        <w:ind w:left="0" w:firstLine="709"/>
        <w:rPr>
          <w:sz w:val="28"/>
          <w:szCs w:val="28"/>
        </w:rPr>
      </w:pPr>
    </w:p>
    <w:p w:rsidR="00EE000B" w:rsidRPr="00BE3320" w:rsidRDefault="00EE000B" w:rsidP="00BE3320">
      <w:pPr>
        <w:pStyle w:val="2"/>
        <w:tabs>
          <w:tab w:val="num" w:pos="-993"/>
        </w:tabs>
        <w:ind w:left="0" w:firstLine="709"/>
        <w:rPr>
          <w:sz w:val="28"/>
          <w:szCs w:val="28"/>
        </w:rPr>
      </w:pPr>
    </w:p>
    <w:p w:rsidR="00EE000B" w:rsidRPr="00BE3320" w:rsidRDefault="00EE000B" w:rsidP="00BE3320">
      <w:pPr>
        <w:ind w:firstLine="709"/>
      </w:pPr>
    </w:p>
    <w:p w:rsidR="006E4B26" w:rsidRPr="00BE3320" w:rsidRDefault="006E4B26" w:rsidP="00BE3320">
      <w:pPr>
        <w:ind w:firstLine="709"/>
        <w:rPr>
          <w:b/>
        </w:rPr>
      </w:pPr>
    </w:p>
    <w:sectPr w:rsidR="006E4B26" w:rsidRPr="00BE3320" w:rsidSect="00B737C6">
      <w:pgSz w:w="11906" w:h="16838" w:code="9"/>
      <w:pgMar w:top="1418" w:right="1418" w:bottom="1418" w:left="1134" w:header="1021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977" w:rsidRDefault="00E52977" w:rsidP="00B737C6">
      <w:r>
        <w:separator/>
      </w:r>
    </w:p>
  </w:endnote>
  <w:endnote w:type="continuationSeparator" w:id="0">
    <w:p w:rsidR="00E52977" w:rsidRDefault="00E52977" w:rsidP="00B73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CC5" w:rsidRPr="00F528CE" w:rsidRDefault="00F56B70" w:rsidP="00B07CC5">
    <w:pPr>
      <w:pStyle w:val="a3"/>
      <w:ind w:right="-6" w:firstLine="0"/>
      <w:rPr>
        <w:sz w:val="24"/>
        <w:szCs w:val="24"/>
      </w:rPr>
    </w:pPr>
    <w:r w:rsidRPr="00F528CE">
      <w:rPr>
        <w:rStyle w:val="a5"/>
        <w:rFonts w:eastAsia="Lucida Sans Unicode"/>
        <w:sz w:val="24"/>
      </w:rPr>
      <w:fldChar w:fldCharType="begin"/>
    </w:r>
    <w:r w:rsidRPr="00F528CE">
      <w:rPr>
        <w:rStyle w:val="a5"/>
        <w:rFonts w:eastAsia="Lucida Sans Unicode"/>
        <w:sz w:val="24"/>
      </w:rPr>
      <w:instrText xml:space="preserve"> PAGE </w:instrText>
    </w:r>
    <w:r w:rsidRPr="00F528CE">
      <w:rPr>
        <w:rStyle w:val="a5"/>
        <w:rFonts w:eastAsia="Lucida Sans Unicode"/>
        <w:sz w:val="24"/>
      </w:rPr>
      <w:fldChar w:fldCharType="separate"/>
    </w:r>
    <w:r w:rsidR="009C7DC4">
      <w:rPr>
        <w:rStyle w:val="a5"/>
        <w:rFonts w:eastAsia="Lucida Sans Unicode"/>
        <w:noProof/>
        <w:sz w:val="24"/>
      </w:rPr>
      <w:t>II</w:t>
    </w:r>
    <w:r w:rsidRPr="00F528CE">
      <w:rPr>
        <w:rStyle w:val="a5"/>
        <w:rFonts w:eastAsia="Lucida Sans Unicode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CC5" w:rsidRPr="00F528CE" w:rsidRDefault="00F56B70" w:rsidP="00B07CC5">
    <w:pPr>
      <w:pStyle w:val="a3"/>
      <w:jc w:val="right"/>
      <w:rPr>
        <w:rStyle w:val="a5"/>
        <w:rFonts w:eastAsia="Lucida Sans Unicode"/>
        <w:sz w:val="24"/>
      </w:rPr>
    </w:pPr>
    <w:r w:rsidRPr="00F528CE">
      <w:rPr>
        <w:rStyle w:val="a5"/>
        <w:rFonts w:eastAsia="Lucida Sans Unicode"/>
        <w:sz w:val="24"/>
      </w:rPr>
      <w:fldChar w:fldCharType="begin"/>
    </w:r>
    <w:r w:rsidRPr="00F528CE">
      <w:rPr>
        <w:rStyle w:val="a5"/>
        <w:rFonts w:eastAsia="Lucida Sans Unicode"/>
        <w:sz w:val="24"/>
      </w:rPr>
      <w:instrText xml:space="preserve">PAGE  </w:instrText>
    </w:r>
    <w:r w:rsidRPr="00F528CE">
      <w:rPr>
        <w:rStyle w:val="a5"/>
        <w:rFonts w:eastAsia="Lucida Sans Unicode"/>
        <w:sz w:val="24"/>
      </w:rPr>
      <w:fldChar w:fldCharType="separate"/>
    </w:r>
    <w:r w:rsidR="009C7DC4">
      <w:rPr>
        <w:rStyle w:val="a5"/>
        <w:rFonts w:eastAsia="Lucida Sans Unicode"/>
        <w:noProof/>
        <w:sz w:val="24"/>
      </w:rPr>
      <w:t>1</w:t>
    </w:r>
    <w:r w:rsidRPr="00F528CE">
      <w:rPr>
        <w:rStyle w:val="a5"/>
        <w:rFonts w:eastAsia="Lucida Sans Unicode"/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CC5" w:rsidRPr="004C04E4" w:rsidRDefault="00F56B70" w:rsidP="00B07CC5">
    <w:pPr>
      <w:pStyle w:val="a3"/>
      <w:pBdr>
        <w:top w:val="single" w:sz="12" w:space="1" w:color="auto"/>
      </w:pBdr>
      <w:ind w:firstLine="567"/>
      <w:rPr>
        <w:rStyle w:val="a5"/>
        <w:rFonts w:eastAsia="Lucida Sans Unicode"/>
        <w:sz w:val="24"/>
      </w:rPr>
    </w:pPr>
    <w:r>
      <w:rPr>
        <w:b/>
        <w:sz w:val="24"/>
        <w:szCs w:val="24"/>
      </w:rPr>
      <w:t>Издание официальное</w:t>
    </w:r>
  </w:p>
  <w:p w:rsidR="00B07CC5" w:rsidRPr="00F74D03" w:rsidRDefault="00F56B70" w:rsidP="00B07CC5">
    <w:pPr>
      <w:pStyle w:val="a3"/>
      <w:jc w:val="right"/>
      <w:rPr>
        <w:sz w:val="24"/>
        <w:szCs w:val="24"/>
      </w:rPr>
    </w:pPr>
    <w:r w:rsidRPr="00F74D03">
      <w:rPr>
        <w:rStyle w:val="a5"/>
        <w:rFonts w:eastAsia="Lucida Sans Unicode"/>
        <w:sz w:val="24"/>
      </w:rPr>
      <w:fldChar w:fldCharType="begin"/>
    </w:r>
    <w:r w:rsidRPr="00F74D03">
      <w:rPr>
        <w:rStyle w:val="a5"/>
        <w:rFonts w:eastAsia="Lucida Sans Unicode"/>
        <w:sz w:val="24"/>
      </w:rPr>
      <w:instrText xml:space="preserve"> PAGE </w:instrText>
    </w:r>
    <w:r w:rsidRPr="00F74D03">
      <w:rPr>
        <w:rStyle w:val="a5"/>
        <w:rFonts w:eastAsia="Lucida Sans Unicode"/>
        <w:sz w:val="24"/>
      </w:rPr>
      <w:fldChar w:fldCharType="separate"/>
    </w:r>
    <w:r>
      <w:rPr>
        <w:rStyle w:val="a5"/>
        <w:rFonts w:eastAsia="Lucida Sans Unicode"/>
        <w:noProof/>
        <w:sz w:val="24"/>
      </w:rPr>
      <w:t>1</w:t>
    </w:r>
    <w:r w:rsidRPr="00F74D03">
      <w:rPr>
        <w:rStyle w:val="a5"/>
        <w:rFonts w:eastAsia="Lucida Sans Unicode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977" w:rsidRDefault="00E52977" w:rsidP="00B737C6">
      <w:r>
        <w:separator/>
      </w:r>
    </w:p>
  </w:footnote>
  <w:footnote w:type="continuationSeparator" w:id="0">
    <w:p w:rsidR="00E52977" w:rsidRDefault="00E52977" w:rsidP="00B737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CC5" w:rsidRPr="00B07CC5" w:rsidRDefault="00F56B70" w:rsidP="00B07CC5">
    <w:pPr>
      <w:ind w:firstLine="0"/>
      <w:rPr>
        <w:b/>
        <w:sz w:val="24"/>
        <w:szCs w:val="24"/>
        <w:shd w:val="clear" w:color="auto" w:fill="FFFFFF"/>
        <w:lang w:val="kk-KZ"/>
      </w:rPr>
    </w:pPr>
    <w:proofErr w:type="gramStart"/>
    <w:r w:rsidRPr="00BE5BC1">
      <w:rPr>
        <w:b/>
        <w:sz w:val="24"/>
        <w:szCs w:val="24"/>
      </w:rPr>
      <w:t>СТ</w:t>
    </w:r>
    <w:proofErr w:type="gramEnd"/>
    <w:r w:rsidRPr="00BE5BC1">
      <w:rPr>
        <w:b/>
        <w:sz w:val="24"/>
        <w:szCs w:val="24"/>
      </w:rPr>
      <w:t xml:space="preserve"> РК</w:t>
    </w:r>
    <w:r w:rsidRPr="00BE5BC1">
      <w:rPr>
        <w:b/>
        <w:i/>
        <w:sz w:val="24"/>
        <w:szCs w:val="24"/>
      </w:rPr>
      <w:t xml:space="preserve"> </w:t>
    </w:r>
    <w:r w:rsidR="00AA59C5">
      <w:rPr>
        <w:b/>
        <w:bCs/>
        <w:sz w:val="24"/>
        <w:szCs w:val="24"/>
        <w:lang w:val="en-US"/>
      </w:rPr>
      <w:t xml:space="preserve">____ - 2021 </w:t>
    </w:r>
  </w:p>
  <w:p w:rsidR="00B07CC5" w:rsidRPr="00BE5BC1" w:rsidRDefault="00AA59C5" w:rsidP="00B07CC5">
    <w:pPr>
      <w:ind w:firstLine="0"/>
      <w:rPr>
        <w:sz w:val="24"/>
        <w:szCs w:val="24"/>
      </w:rPr>
    </w:pPr>
    <w:r>
      <w:rPr>
        <w:i/>
        <w:sz w:val="24"/>
        <w:szCs w:val="24"/>
      </w:rPr>
      <w:t>(проект, редакция</w:t>
    </w:r>
    <w:r>
      <w:rPr>
        <w:i/>
        <w:sz w:val="24"/>
        <w:szCs w:val="24"/>
        <w:lang w:val="en-US"/>
      </w:rPr>
      <w:t xml:space="preserve"> 1</w:t>
    </w:r>
    <w:r w:rsidR="00F56B70"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CC5" w:rsidRPr="00B07CC5" w:rsidRDefault="00F56B70" w:rsidP="00B07CC5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b/>
        <w:sz w:val="24"/>
        <w:szCs w:val="24"/>
        <w:lang w:val="kk-KZ"/>
      </w:rPr>
    </w:pPr>
    <w:proofErr w:type="gramStart"/>
    <w:r w:rsidRPr="00BE5BC1">
      <w:rPr>
        <w:b/>
        <w:sz w:val="24"/>
        <w:szCs w:val="24"/>
      </w:rPr>
      <w:t>СТ</w:t>
    </w:r>
    <w:proofErr w:type="gramEnd"/>
    <w:r w:rsidRPr="00BE5BC1">
      <w:rPr>
        <w:b/>
        <w:sz w:val="24"/>
        <w:szCs w:val="24"/>
      </w:rPr>
      <w:t xml:space="preserve"> РК </w:t>
    </w:r>
    <w:r w:rsidR="00AA59C5">
      <w:rPr>
        <w:b/>
        <w:bCs/>
        <w:sz w:val="24"/>
        <w:szCs w:val="24"/>
        <w:lang w:val="en-US"/>
      </w:rPr>
      <w:t>____ - 2021</w:t>
    </w:r>
  </w:p>
  <w:p w:rsidR="00B07CC5" w:rsidRPr="00BE5BC1" w:rsidRDefault="00F56B70" w:rsidP="00B07CC5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sz w:val="24"/>
        <w:szCs w:val="24"/>
      </w:rPr>
    </w:pPr>
    <w:r>
      <w:rPr>
        <w:i/>
        <w:sz w:val="24"/>
        <w:szCs w:val="24"/>
      </w:rPr>
      <w:t xml:space="preserve">(проект, редакция </w:t>
    </w:r>
    <w:r w:rsidR="00AA59C5">
      <w:rPr>
        <w:i/>
        <w:sz w:val="24"/>
        <w:szCs w:val="24"/>
        <w:lang w:val="en-US"/>
      </w:rPr>
      <w:t>1</w:t>
    </w:r>
    <w:r w:rsidRPr="00BE5BC1">
      <w:rPr>
        <w:i/>
        <w:sz w:val="24"/>
        <w:szCs w:val="24"/>
      </w:rPr>
      <w:t>)</w:t>
    </w:r>
    <w:r w:rsidRPr="00BE5BC1">
      <w:rPr>
        <w:sz w:val="24"/>
        <w:szCs w:val="24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CC5" w:rsidRPr="006B5AD6" w:rsidRDefault="00E52977" w:rsidP="00B07CC5">
    <w:pPr>
      <w:pStyle w:val="a6"/>
      <w:tabs>
        <w:tab w:val="clear" w:pos="4677"/>
        <w:tab w:val="clear" w:pos="9355"/>
        <w:tab w:val="left" w:pos="6900"/>
        <w:tab w:val="left" w:pos="8400"/>
      </w:tabs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CC5" w:rsidRDefault="00F56B70" w:rsidP="00B07CC5">
    <w:pPr>
      <w:pStyle w:val="a6"/>
      <w:tabs>
        <w:tab w:val="clear" w:pos="4677"/>
        <w:tab w:val="clear" w:pos="9355"/>
        <w:tab w:val="left" w:pos="6900"/>
      </w:tabs>
      <w:rPr>
        <w:b/>
        <w:color w:val="000000"/>
        <w:sz w:val="24"/>
        <w:szCs w:val="24"/>
      </w:rPr>
    </w:pPr>
    <w:r>
      <w:rPr>
        <w:b/>
        <w:sz w:val="24"/>
        <w:szCs w:val="24"/>
      </w:rPr>
      <w:tab/>
    </w:r>
    <w:r w:rsidRPr="00541FC8">
      <w:rPr>
        <w:b/>
        <w:sz w:val="24"/>
        <w:szCs w:val="24"/>
      </w:rPr>
      <w:t>СТ РК ИСО</w:t>
    </w:r>
    <w:r>
      <w:rPr>
        <w:b/>
        <w:sz w:val="24"/>
        <w:szCs w:val="24"/>
      </w:rPr>
      <w:t xml:space="preserve"> </w:t>
    </w:r>
  </w:p>
  <w:p w:rsidR="00B07CC5" w:rsidRDefault="00F56B70" w:rsidP="00B07CC5">
    <w:pPr>
      <w:pStyle w:val="a6"/>
      <w:tabs>
        <w:tab w:val="clear" w:pos="4677"/>
        <w:tab w:val="clear" w:pos="9355"/>
      </w:tabs>
      <w:jc w:val="right"/>
    </w:pPr>
    <w:r>
      <w:rPr>
        <w:b/>
        <w:i/>
        <w:color w:val="000000"/>
        <w:spacing w:val="-1"/>
        <w:sz w:val="24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00B"/>
    <w:rsid w:val="00005169"/>
    <w:rsid w:val="0002680C"/>
    <w:rsid w:val="000351DA"/>
    <w:rsid w:val="000A51EB"/>
    <w:rsid w:val="001008B7"/>
    <w:rsid w:val="00114B0F"/>
    <w:rsid w:val="00134DD0"/>
    <w:rsid w:val="001A46BB"/>
    <w:rsid w:val="001D0755"/>
    <w:rsid w:val="001D1ED1"/>
    <w:rsid w:val="001D7324"/>
    <w:rsid w:val="001F6CDE"/>
    <w:rsid w:val="00222AC4"/>
    <w:rsid w:val="00250868"/>
    <w:rsid w:val="00252319"/>
    <w:rsid w:val="00271DB8"/>
    <w:rsid w:val="00272A47"/>
    <w:rsid w:val="00284673"/>
    <w:rsid w:val="002B0921"/>
    <w:rsid w:val="002B327C"/>
    <w:rsid w:val="002D032A"/>
    <w:rsid w:val="002D4C12"/>
    <w:rsid w:val="002E639E"/>
    <w:rsid w:val="00321231"/>
    <w:rsid w:val="00321D9C"/>
    <w:rsid w:val="00333062"/>
    <w:rsid w:val="00363B63"/>
    <w:rsid w:val="00371144"/>
    <w:rsid w:val="00390A84"/>
    <w:rsid w:val="003B7C15"/>
    <w:rsid w:val="003D4A84"/>
    <w:rsid w:val="003D6DF4"/>
    <w:rsid w:val="003F02BD"/>
    <w:rsid w:val="00421589"/>
    <w:rsid w:val="004645CC"/>
    <w:rsid w:val="004732B8"/>
    <w:rsid w:val="004B2F7F"/>
    <w:rsid w:val="004D1E61"/>
    <w:rsid w:val="00543BF2"/>
    <w:rsid w:val="005556CB"/>
    <w:rsid w:val="005563FE"/>
    <w:rsid w:val="00562655"/>
    <w:rsid w:val="0058511D"/>
    <w:rsid w:val="00590843"/>
    <w:rsid w:val="005C6D63"/>
    <w:rsid w:val="0061133F"/>
    <w:rsid w:val="00616055"/>
    <w:rsid w:val="006B5EFF"/>
    <w:rsid w:val="006C523B"/>
    <w:rsid w:val="006E4B26"/>
    <w:rsid w:val="0070218F"/>
    <w:rsid w:val="00742FCF"/>
    <w:rsid w:val="00743E90"/>
    <w:rsid w:val="0076082E"/>
    <w:rsid w:val="007F2C33"/>
    <w:rsid w:val="007F3370"/>
    <w:rsid w:val="008572D6"/>
    <w:rsid w:val="0087437C"/>
    <w:rsid w:val="008A19CF"/>
    <w:rsid w:val="00904FA6"/>
    <w:rsid w:val="00930AFB"/>
    <w:rsid w:val="009C7DC4"/>
    <w:rsid w:val="009E50D2"/>
    <w:rsid w:val="009F1462"/>
    <w:rsid w:val="00A13CCF"/>
    <w:rsid w:val="00A41BCA"/>
    <w:rsid w:val="00AA59C5"/>
    <w:rsid w:val="00AB292A"/>
    <w:rsid w:val="00B021ED"/>
    <w:rsid w:val="00B20047"/>
    <w:rsid w:val="00B737C6"/>
    <w:rsid w:val="00B85669"/>
    <w:rsid w:val="00BE3320"/>
    <w:rsid w:val="00C0747E"/>
    <w:rsid w:val="00C8581A"/>
    <w:rsid w:val="00C95FC9"/>
    <w:rsid w:val="00CD3B22"/>
    <w:rsid w:val="00D24CF6"/>
    <w:rsid w:val="00D30113"/>
    <w:rsid w:val="00D76189"/>
    <w:rsid w:val="00D86647"/>
    <w:rsid w:val="00DF6BFA"/>
    <w:rsid w:val="00E06359"/>
    <w:rsid w:val="00E13BF4"/>
    <w:rsid w:val="00E257E1"/>
    <w:rsid w:val="00E52977"/>
    <w:rsid w:val="00E6156D"/>
    <w:rsid w:val="00E96E62"/>
    <w:rsid w:val="00EA13A2"/>
    <w:rsid w:val="00EA3B94"/>
    <w:rsid w:val="00EB5A7C"/>
    <w:rsid w:val="00EB77B0"/>
    <w:rsid w:val="00EC6CB9"/>
    <w:rsid w:val="00EC7CBE"/>
    <w:rsid w:val="00EE000B"/>
    <w:rsid w:val="00F56B70"/>
    <w:rsid w:val="00F5764B"/>
    <w:rsid w:val="00F8211B"/>
    <w:rsid w:val="00FC590C"/>
    <w:rsid w:val="00FD2998"/>
    <w:rsid w:val="00FF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00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EE000B"/>
  </w:style>
  <w:style w:type="paragraph" w:styleId="a6">
    <w:name w:val="header"/>
    <w:basedOn w:val="a"/>
    <w:link w:val="a7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62">
    <w:name w:val="Font Style62"/>
    <w:uiPriority w:val="99"/>
    <w:rsid w:val="00EE000B"/>
    <w:rPr>
      <w:rFonts w:ascii="Arial" w:hAnsi="Arial" w:cs="Arial"/>
      <w:color w:val="000000"/>
      <w:sz w:val="18"/>
      <w:szCs w:val="18"/>
    </w:rPr>
  </w:style>
  <w:style w:type="character" w:customStyle="1" w:styleId="FontStyle59">
    <w:name w:val="Font Style59"/>
    <w:uiPriority w:val="99"/>
    <w:rsid w:val="00EE000B"/>
    <w:rPr>
      <w:rFonts w:ascii="Arial" w:hAnsi="Arial" w:cs="Arial"/>
      <w:b/>
      <w:bCs/>
      <w:color w:val="000000"/>
      <w:sz w:val="26"/>
      <w:szCs w:val="26"/>
    </w:rPr>
  </w:style>
  <w:style w:type="character" w:styleId="a8">
    <w:name w:val="Hyperlink"/>
    <w:uiPriority w:val="99"/>
    <w:unhideWhenUsed/>
    <w:rsid w:val="00EE000B"/>
    <w:rPr>
      <w:color w:val="0000FF"/>
      <w:u w:val="single"/>
    </w:rPr>
  </w:style>
  <w:style w:type="character" w:customStyle="1" w:styleId="FontStyle71">
    <w:name w:val="Font Style71"/>
    <w:uiPriority w:val="99"/>
    <w:rsid w:val="00EE000B"/>
    <w:rPr>
      <w:rFonts w:ascii="Arial Unicode MS" w:eastAsia="Arial Unicode MS"/>
      <w:b/>
      <w:color w:val="000000"/>
      <w:sz w:val="18"/>
    </w:rPr>
  </w:style>
  <w:style w:type="paragraph" w:customStyle="1" w:styleId="Style26">
    <w:name w:val="Style26"/>
    <w:basedOn w:val="a"/>
    <w:uiPriority w:val="99"/>
    <w:rsid w:val="00EE000B"/>
    <w:pPr>
      <w:spacing w:line="483" w:lineRule="exact"/>
      <w:ind w:hanging="710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EE000B"/>
    <w:rPr>
      <w:sz w:val="24"/>
      <w:szCs w:val="24"/>
    </w:rPr>
  </w:style>
  <w:style w:type="paragraph" w:customStyle="1" w:styleId="Style22">
    <w:name w:val="Style22"/>
    <w:basedOn w:val="a"/>
    <w:uiPriority w:val="99"/>
    <w:rsid w:val="00EE000B"/>
    <w:rPr>
      <w:rFonts w:ascii="Arial Unicode MS" w:eastAsia="Arial Unicode MS" w:hAnsi="Calibri" w:cs="Arial Unicode MS"/>
      <w:sz w:val="24"/>
      <w:szCs w:val="24"/>
    </w:rPr>
  </w:style>
  <w:style w:type="paragraph" w:customStyle="1" w:styleId="Style1">
    <w:name w:val="Style1"/>
    <w:basedOn w:val="a"/>
    <w:uiPriority w:val="99"/>
    <w:rsid w:val="00EE000B"/>
    <w:rPr>
      <w:sz w:val="24"/>
      <w:szCs w:val="24"/>
    </w:rPr>
  </w:style>
  <w:style w:type="character" w:customStyle="1" w:styleId="apple-style-span">
    <w:name w:val="apple-style-span"/>
    <w:basedOn w:val="a0"/>
    <w:rsid w:val="00EE000B"/>
  </w:style>
  <w:style w:type="character" w:customStyle="1" w:styleId="FontStyle140">
    <w:name w:val="Font Style140"/>
    <w:uiPriority w:val="99"/>
    <w:rsid w:val="00EE000B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E000B"/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EE000B"/>
    <w:pPr>
      <w:spacing w:after="0" w:line="240" w:lineRule="auto"/>
    </w:pPr>
    <w:rPr>
      <w:rFonts w:ascii="Arial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5">
    <w:name w:val="Font Style45"/>
    <w:uiPriority w:val="99"/>
    <w:rsid w:val="00EE000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83">
    <w:name w:val="Font Style83"/>
    <w:uiPriority w:val="99"/>
    <w:rsid w:val="00EE000B"/>
    <w:rPr>
      <w:rFonts w:ascii="Arial" w:hAnsi="Arial" w:cs="Arial"/>
      <w:color w:val="000000"/>
      <w:sz w:val="18"/>
      <w:szCs w:val="18"/>
    </w:rPr>
  </w:style>
  <w:style w:type="paragraph" w:styleId="2">
    <w:name w:val="Body Text Indent 2"/>
    <w:basedOn w:val="a"/>
    <w:link w:val="20"/>
    <w:rsid w:val="00EE000B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0">
    <w:name w:val="Основной текст с отступом 2 Знак"/>
    <w:basedOn w:val="a0"/>
    <w:link w:val="2"/>
    <w:rsid w:val="00EE000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86">
    <w:name w:val="Font Style86"/>
    <w:uiPriority w:val="99"/>
    <w:rsid w:val="00EE000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84">
    <w:name w:val="Font Style84"/>
    <w:uiPriority w:val="99"/>
    <w:rsid w:val="00EE000B"/>
    <w:rPr>
      <w:rFonts w:ascii="Palatino Linotype" w:hAnsi="Palatino Linotype" w:cs="Palatino Linotype"/>
      <w:b/>
      <w:bCs/>
      <w:color w:val="000000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EE00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E00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4">
    <w:name w:val="Style1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4">
    <w:name w:val="Font Style44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paragraph" w:customStyle="1" w:styleId="Style19">
    <w:name w:val="Style19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1">
    <w:name w:val="Style21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4">
    <w:name w:val="Style2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5">
    <w:name w:val="Style25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8">
    <w:name w:val="Font Style38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character" w:customStyle="1" w:styleId="FontStyle40">
    <w:name w:val="Font Style40"/>
    <w:uiPriority w:val="99"/>
    <w:rsid w:val="00BE3320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27">
    <w:name w:val="Style27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9">
    <w:name w:val="Font Style39"/>
    <w:uiPriority w:val="99"/>
    <w:rsid w:val="00BE3320"/>
    <w:rPr>
      <w:rFonts w:ascii="Book Antiqua" w:hAnsi="Book Antiqua" w:cs="Book Antiqua"/>
      <w:color w:val="000000"/>
      <w:sz w:val="18"/>
      <w:szCs w:val="18"/>
    </w:rPr>
  </w:style>
  <w:style w:type="paragraph" w:customStyle="1" w:styleId="Style18">
    <w:name w:val="Style18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2">
    <w:name w:val="Font Style42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customStyle="1" w:styleId="Style13">
    <w:name w:val="Style1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15">
    <w:name w:val="Style15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3">
    <w:name w:val="Style2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3">
    <w:name w:val="Font Style43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styleId="ac">
    <w:name w:val="No Spacing"/>
    <w:uiPriority w:val="1"/>
    <w:qFormat/>
    <w:rsid w:val="006C523B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34">
    <w:name w:val="Font Style34"/>
    <w:uiPriority w:val="99"/>
    <w:rsid w:val="006C523B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11">
    <w:name w:val="Style11"/>
    <w:basedOn w:val="a"/>
    <w:uiPriority w:val="99"/>
    <w:rsid w:val="006C523B"/>
    <w:pPr>
      <w:ind w:firstLine="0"/>
      <w:jc w:val="left"/>
    </w:pPr>
    <w:rPr>
      <w:rFonts w:ascii="Arial" w:hAnsi="Arial" w:cs="Arial"/>
      <w:sz w:val="24"/>
      <w:szCs w:val="24"/>
    </w:rPr>
  </w:style>
  <w:style w:type="character" w:customStyle="1" w:styleId="FontStyle41">
    <w:name w:val="Font Style41"/>
    <w:uiPriority w:val="99"/>
    <w:rsid w:val="006C523B"/>
    <w:rPr>
      <w:rFonts w:ascii="Book Antiqua" w:hAnsi="Book Antiqua" w:cs="Book Antiqua"/>
      <w:color w:val="000000"/>
      <w:sz w:val="20"/>
      <w:szCs w:val="20"/>
    </w:rPr>
  </w:style>
  <w:style w:type="paragraph" w:customStyle="1" w:styleId="Default">
    <w:name w:val="Default"/>
    <w:rsid w:val="006C52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6">
    <w:name w:val="Style16"/>
    <w:basedOn w:val="a"/>
    <w:uiPriority w:val="99"/>
    <w:rsid w:val="00D30113"/>
    <w:pPr>
      <w:ind w:firstLine="0"/>
      <w:jc w:val="left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00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EE000B"/>
  </w:style>
  <w:style w:type="paragraph" w:styleId="a6">
    <w:name w:val="header"/>
    <w:basedOn w:val="a"/>
    <w:link w:val="a7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62">
    <w:name w:val="Font Style62"/>
    <w:uiPriority w:val="99"/>
    <w:rsid w:val="00EE000B"/>
    <w:rPr>
      <w:rFonts w:ascii="Arial" w:hAnsi="Arial" w:cs="Arial"/>
      <w:color w:val="000000"/>
      <w:sz w:val="18"/>
      <w:szCs w:val="18"/>
    </w:rPr>
  </w:style>
  <w:style w:type="character" w:customStyle="1" w:styleId="FontStyle59">
    <w:name w:val="Font Style59"/>
    <w:uiPriority w:val="99"/>
    <w:rsid w:val="00EE000B"/>
    <w:rPr>
      <w:rFonts w:ascii="Arial" w:hAnsi="Arial" w:cs="Arial"/>
      <w:b/>
      <w:bCs/>
      <w:color w:val="000000"/>
      <w:sz w:val="26"/>
      <w:szCs w:val="26"/>
    </w:rPr>
  </w:style>
  <w:style w:type="character" w:styleId="a8">
    <w:name w:val="Hyperlink"/>
    <w:uiPriority w:val="99"/>
    <w:unhideWhenUsed/>
    <w:rsid w:val="00EE000B"/>
    <w:rPr>
      <w:color w:val="0000FF"/>
      <w:u w:val="single"/>
    </w:rPr>
  </w:style>
  <w:style w:type="character" w:customStyle="1" w:styleId="FontStyle71">
    <w:name w:val="Font Style71"/>
    <w:uiPriority w:val="99"/>
    <w:rsid w:val="00EE000B"/>
    <w:rPr>
      <w:rFonts w:ascii="Arial Unicode MS" w:eastAsia="Arial Unicode MS"/>
      <w:b/>
      <w:color w:val="000000"/>
      <w:sz w:val="18"/>
    </w:rPr>
  </w:style>
  <w:style w:type="paragraph" w:customStyle="1" w:styleId="Style26">
    <w:name w:val="Style26"/>
    <w:basedOn w:val="a"/>
    <w:uiPriority w:val="99"/>
    <w:rsid w:val="00EE000B"/>
    <w:pPr>
      <w:spacing w:line="483" w:lineRule="exact"/>
      <w:ind w:hanging="710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EE000B"/>
    <w:rPr>
      <w:sz w:val="24"/>
      <w:szCs w:val="24"/>
    </w:rPr>
  </w:style>
  <w:style w:type="paragraph" w:customStyle="1" w:styleId="Style22">
    <w:name w:val="Style22"/>
    <w:basedOn w:val="a"/>
    <w:uiPriority w:val="99"/>
    <w:rsid w:val="00EE000B"/>
    <w:rPr>
      <w:rFonts w:ascii="Arial Unicode MS" w:eastAsia="Arial Unicode MS" w:hAnsi="Calibri" w:cs="Arial Unicode MS"/>
      <w:sz w:val="24"/>
      <w:szCs w:val="24"/>
    </w:rPr>
  </w:style>
  <w:style w:type="paragraph" w:customStyle="1" w:styleId="Style1">
    <w:name w:val="Style1"/>
    <w:basedOn w:val="a"/>
    <w:uiPriority w:val="99"/>
    <w:rsid w:val="00EE000B"/>
    <w:rPr>
      <w:sz w:val="24"/>
      <w:szCs w:val="24"/>
    </w:rPr>
  </w:style>
  <w:style w:type="character" w:customStyle="1" w:styleId="apple-style-span">
    <w:name w:val="apple-style-span"/>
    <w:basedOn w:val="a0"/>
    <w:rsid w:val="00EE000B"/>
  </w:style>
  <w:style w:type="character" w:customStyle="1" w:styleId="FontStyle140">
    <w:name w:val="Font Style140"/>
    <w:uiPriority w:val="99"/>
    <w:rsid w:val="00EE000B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E000B"/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EE000B"/>
    <w:pPr>
      <w:spacing w:after="0" w:line="240" w:lineRule="auto"/>
    </w:pPr>
    <w:rPr>
      <w:rFonts w:ascii="Arial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5">
    <w:name w:val="Font Style45"/>
    <w:uiPriority w:val="99"/>
    <w:rsid w:val="00EE000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83">
    <w:name w:val="Font Style83"/>
    <w:uiPriority w:val="99"/>
    <w:rsid w:val="00EE000B"/>
    <w:rPr>
      <w:rFonts w:ascii="Arial" w:hAnsi="Arial" w:cs="Arial"/>
      <w:color w:val="000000"/>
      <w:sz w:val="18"/>
      <w:szCs w:val="18"/>
    </w:rPr>
  </w:style>
  <w:style w:type="paragraph" w:styleId="2">
    <w:name w:val="Body Text Indent 2"/>
    <w:basedOn w:val="a"/>
    <w:link w:val="20"/>
    <w:rsid w:val="00EE000B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0">
    <w:name w:val="Основной текст с отступом 2 Знак"/>
    <w:basedOn w:val="a0"/>
    <w:link w:val="2"/>
    <w:rsid w:val="00EE000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86">
    <w:name w:val="Font Style86"/>
    <w:uiPriority w:val="99"/>
    <w:rsid w:val="00EE000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84">
    <w:name w:val="Font Style84"/>
    <w:uiPriority w:val="99"/>
    <w:rsid w:val="00EE000B"/>
    <w:rPr>
      <w:rFonts w:ascii="Palatino Linotype" w:hAnsi="Palatino Linotype" w:cs="Palatino Linotype"/>
      <w:b/>
      <w:bCs/>
      <w:color w:val="000000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EE00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E00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4">
    <w:name w:val="Style1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4">
    <w:name w:val="Font Style44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paragraph" w:customStyle="1" w:styleId="Style19">
    <w:name w:val="Style19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1">
    <w:name w:val="Style21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4">
    <w:name w:val="Style2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5">
    <w:name w:val="Style25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8">
    <w:name w:val="Font Style38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character" w:customStyle="1" w:styleId="FontStyle40">
    <w:name w:val="Font Style40"/>
    <w:uiPriority w:val="99"/>
    <w:rsid w:val="00BE3320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27">
    <w:name w:val="Style27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9">
    <w:name w:val="Font Style39"/>
    <w:uiPriority w:val="99"/>
    <w:rsid w:val="00BE3320"/>
    <w:rPr>
      <w:rFonts w:ascii="Book Antiqua" w:hAnsi="Book Antiqua" w:cs="Book Antiqua"/>
      <w:color w:val="000000"/>
      <w:sz w:val="18"/>
      <w:szCs w:val="18"/>
    </w:rPr>
  </w:style>
  <w:style w:type="paragraph" w:customStyle="1" w:styleId="Style18">
    <w:name w:val="Style18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2">
    <w:name w:val="Font Style42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customStyle="1" w:styleId="Style13">
    <w:name w:val="Style1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15">
    <w:name w:val="Style15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3">
    <w:name w:val="Style2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3">
    <w:name w:val="Font Style43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styleId="ac">
    <w:name w:val="No Spacing"/>
    <w:uiPriority w:val="1"/>
    <w:qFormat/>
    <w:rsid w:val="006C523B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34">
    <w:name w:val="Font Style34"/>
    <w:uiPriority w:val="99"/>
    <w:rsid w:val="006C523B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11">
    <w:name w:val="Style11"/>
    <w:basedOn w:val="a"/>
    <w:uiPriority w:val="99"/>
    <w:rsid w:val="006C523B"/>
    <w:pPr>
      <w:ind w:firstLine="0"/>
      <w:jc w:val="left"/>
    </w:pPr>
    <w:rPr>
      <w:rFonts w:ascii="Arial" w:hAnsi="Arial" w:cs="Arial"/>
      <w:sz w:val="24"/>
      <w:szCs w:val="24"/>
    </w:rPr>
  </w:style>
  <w:style w:type="character" w:customStyle="1" w:styleId="FontStyle41">
    <w:name w:val="Font Style41"/>
    <w:uiPriority w:val="99"/>
    <w:rsid w:val="006C523B"/>
    <w:rPr>
      <w:rFonts w:ascii="Book Antiqua" w:hAnsi="Book Antiqua" w:cs="Book Antiqua"/>
      <w:color w:val="000000"/>
      <w:sz w:val="20"/>
      <w:szCs w:val="20"/>
    </w:rPr>
  </w:style>
  <w:style w:type="paragraph" w:customStyle="1" w:styleId="Default">
    <w:name w:val="Default"/>
    <w:rsid w:val="006C52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6">
    <w:name w:val="Style16"/>
    <w:basedOn w:val="a"/>
    <w:uiPriority w:val="99"/>
    <w:rsid w:val="00D30113"/>
    <w:pPr>
      <w:ind w:firstLine="0"/>
      <w:jc w:val="left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60334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36275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392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98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184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8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39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65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54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1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04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2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73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15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50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33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50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341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9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75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40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641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55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849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52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602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6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8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45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23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19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68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5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28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75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13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274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669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84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34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20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0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541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09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85103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3673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64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10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87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14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6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2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05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59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98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08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17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71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57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87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31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2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51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89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602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168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49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81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152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5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88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40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34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10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823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883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390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05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38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27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30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52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67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62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895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1.png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D0C6B-1CAC-47BE-919C-179495845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8</Pages>
  <Words>1195</Words>
  <Characters>6813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Тыгынбай Дастан</cp:lastModifiedBy>
  <cp:revision>41</cp:revision>
  <dcterms:created xsi:type="dcterms:W3CDTF">2020-02-21T05:12:00Z</dcterms:created>
  <dcterms:modified xsi:type="dcterms:W3CDTF">2021-04-27T04:08:00Z</dcterms:modified>
</cp:coreProperties>
</file>